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FA4" w:rsidRPr="004C5456" w:rsidRDefault="00CC0FA4" w:rsidP="00CC0FA4">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13bis</w:t>
      </w:r>
      <w:r w:rsidR="00A55B6C">
        <w:rPr>
          <w:rFonts w:eastAsia="宋体" w:hint="eastAsia"/>
          <w:sz w:val="22"/>
          <w:szCs w:val="22"/>
          <w:lang w:val="en-GB" w:eastAsia="zh-CN"/>
        </w:rPr>
        <w:t>-e</w:t>
      </w:r>
      <w:r>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21</w:t>
      </w:r>
      <w:r w:rsidR="00025B35">
        <w:rPr>
          <w:rFonts w:eastAsiaTheme="minorEastAsia" w:hint="eastAsia"/>
          <w:sz w:val="22"/>
          <w:szCs w:val="22"/>
          <w:lang w:val="en-GB" w:eastAsia="zh-CN"/>
        </w:rPr>
        <w:t>03092</w:t>
      </w:r>
    </w:p>
    <w:p w:rsidR="00CC0FA4" w:rsidRDefault="00CC0FA4" w:rsidP="00CC0FA4">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12</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- 20</w:t>
      </w:r>
      <w:r w:rsidRPr="000A43DE">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Pr>
          <w:rFonts w:eastAsiaTheme="minorEastAsia" w:hint="eastAsia"/>
          <w:sz w:val="22"/>
          <w:szCs w:val="22"/>
          <w:lang w:val="en-GB" w:eastAsia="zh-CN"/>
        </w:rPr>
        <w:t>April</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762C3B" w:rsidP="00762C3B">
      <w:pPr>
        <w:pStyle w:val="a4"/>
        <w:rPr>
          <w:sz w:val="22"/>
          <w:szCs w:val="22"/>
          <w:lang w:val="en-GB"/>
        </w:rPr>
      </w:pPr>
      <w:r w:rsidRPr="006D1973">
        <w:rPr>
          <w:rFonts w:eastAsiaTheme="minorEastAsia"/>
          <w:sz w:val="22"/>
          <w:szCs w:val="22"/>
          <w:lang w:val="en-GB" w:eastAsia="zh-CN"/>
        </w:rPr>
        <w:t xml:space="preserve"> </w:t>
      </w:r>
      <w:r w:rsidR="004F6A36">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8E66A6"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F4A2D">
        <w:rPr>
          <w:sz w:val="22"/>
          <w:szCs w:val="22"/>
        </w:rPr>
        <w:t xml:space="preserve">TX </w:t>
      </w:r>
      <w:r w:rsidR="00AA7A5C">
        <w:rPr>
          <w:rFonts w:eastAsiaTheme="minorEastAsia" w:hint="eastAsia"/>
          <w:sz w:val="22"/>
          <w:szCs w:val="22"/>
          <w:lang w:eastAsia="zh-CN"/>
        </w:rPr>
        <w:t>R</w:t>
      </w:r>
      <w:r w:rsidR="00AA7A5C">
        <w:rPr>
          <w:sz w:val="22"/>
          <w:szCs w:val="22"/>
        </w:rPr>
        <w:t xml:space="preserve">esource </w:t>
      </w:r>
      <w:r w:rsidR="001F4A2D">
        <w:rPr>
          <w:sz w:val="22"/>
          <w:szCs w:val="22"/>
        </w:rPr>
        <w:t>(</w:t>
      </w:r>
      <w:r w:rsidR="00627D8A">
        <w:rPr>
          <w:rFonts w:eastAsiaTheme="minorEastAsia" w:hint="eastAsia"/>
          <w:sz w:val="22"/>
          <w:szCs w:val="22"/>
          <w:lang w:eastAsia="zh-CN"/>
        </w:rPr>
        <w:t>R</w:t>
      </w:r>
      <w:r w:rsidR="001F4A2D">
        <w:rPr>
          <w:sz w:val="22"/>
          <w:szCs w:val="22"/>
        </w:rPr>
        <w:t>e</w:t>
      </w:r>
      <w:r w:rsidR="00627D8A">
        <w:rPr>
          <w:rFonts w:eastAsiaTheme="minorEastAsia" w:hint="eastAsia"/>
          <w:sz w:val="22"/>
          <w:szCs w:val="22"/>
          <w:lang w:eastAsia="zh-CN"/>
        </w:rPr>
        <w:t>-</w:t>
      </w:r>
      <w:r w:rsidR="001F4A2D">
        <w:rPr>
          <w:sz w:val="22"/>
          <w:szCs w:val="22"/>
        </w:rPr>
        <w:t>)selection w</w:t>
      </w:r>
      <w:r w:rsidR="001F4A2D">
        <w:rPr>
          <w:rFonts w:eastAsiaTheme="minorEastAsia" w:hint="eastAsia"/>
          <w:sz w:val="22"/>
          <w:szCs w:val="22"/>
          <w:lang w:eastAsia="zh-CN"/>
        </w:rPr>
        <w:t>ith</w:t>
      </w:r>
      <w:r w:rsidR="00DE399D">
        <w:rPr>
          <w:sz w:val="22"/>
          <w:szCs w:val="22"/>
        </w:rPr>
        <w:t xml:space="preserve"> HARQ </w:t>
      </w:r>
      <w:r w:rsidR="006F46CB">
        <w:rPr>
          <w:rFonts w:eastAsiaTheme="minorEastAsia" w:hint="eastAsia"/>
          <w:sz w:val="22"/>
          <w:szCs w:val="22"/>
          <w:lang w:eastAsia="zh-CN"/>
        </w:rPr>
        <w:t>FB</w:t>
      </w:r>
      <w:r w:rsidR="006F46CB">
        <w:rPr>
          <w:sz w:val="22"/>
          <w:szCs w:val="22"/>
        </w:rPr>
        <w:t xml:space="preserve"> </w:t>
      </w:r>
      <w:r w:rsidR="006F46CB">
        <w:rPr>
          <w:rFonts w:eastAsiaTheme="minorEastAsia" w:hint="eastAsia"/>
          <w:sz w:val="22"/>
          <w:szCs w:val="22"/>
          <w:lang w:eastAsia="zh-CN"/>
        </w:rPr>
        <w:t>C</w:t>
      </w:r>
      <w:r w:rsidR="00DE399D">
        <w:rPr>
          <w:sz w:val="22"/>
          <w:szCs w:val="22"/>
        </w:rPr>
        <w:t>onsideration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CE4D7E">
        <w:rPr>
          <w:rFonts w:eastAsia="宋体" w:cs="Arial" w:hint="eastAsia"/>
          <w:sz w:val="22"/>
          <w:szCs w:val="22"/>
          <w:lang w:eastAsia="zh-CN"/>
        </w:rPr>
        <w:t>6.</w:t>
      </w:r>
      <w:r w:rsidR="00BE0D16">
        <w:rPr>
          <w:rFonts w:eastAsia="宋体" w:cs="Arial" w:hint="eastAsia"/>
          <w:sz w:val="22"/>
          <w:szCs w:val="22"/>
          <w:lang w:eastAsia="zh-CN"/>
        </w:rPr>
        <w:t>2</w:t>
      </w:r>
      <w:r w:rsidR="00CE4D7E">
        <w:rPr>
          <w:rFonts w:eastAsia="宋体" w:cs="Arial" w:hint="eastAsia"/>
          <w:sz w:val="22"/>
          <w:szCs w:val="22"/>
          <w:lang w:eastAsia="zh-CN"/>
        </w:rPr>
        <w:t>.3</w:t>
      </w:r>
      <w:bookmarkStart w:id="2" w:name="_GoBack"/>
      <w:bookmarkEnd w:id="2"/>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194322" w:rsidRDefault="00194322" w:rsidP="00194322">
      <w:pPr>
        <w:pStyle w:val="a0"/>
        <w:rPr>
          <w:rFonts w:eastAsiaTheme="minorEastAsia"/>
          <w:lang w:eastAsia="zh-CN"/>
        </w:rPr>
      </w:pPr>
      <w:bookmarkStart w:id="5" w:name="OLE_LINK2"/>
      <w:r>
        <w:t>RAN1 has agreed that the minimum time gap between any two selected resources for a given TB transmission is ensured only when HARQ-ACK feedback is enabled for the TB transmission. However, TS 38.321 capture</w:t>
      </w:r>
      <w:r>
        <w:rPr>
          <w:rFonts w:hint="eastAsia"/>
        </w:rPr>
        <w:t>d</w:t>
      </w:r>
      <w:r>
        <w:t xml:space="preserve"> it as ‘ensuring the minimum time gap between any two selected resources in case that PSFCH is configured for this pool of resources. </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ome company proposed CR to change </w:t>
      </w:r>
      <w:r>
        <w:t xml:space="preserve">the condition </w:t>
      </w:r>
      <w:r>
        <w:rPr>
          <w:rFonts w:eastAsiaTheme="minorEastAsia" w:hint="eastAsia"/>
          <w:lang w:eastAsia="zh-CN"/>
        </w:rPr>
        <w:t xml:space="preserve">from PSFCH is configured to </w:t>
      </w:r>
      <w:proofErr w:type="spellStart"/>
      <w:r w:rsidRPr="00194322">
        <w:rPr>
          <w:rFonts w:eastAsiaTheme="minorEastAsia" w:hint="eastAsia"/>
          <w:i/>
          <w:lang w:eastAsia="zh-CN"/>
        </w:rPr>
        <w:t>sl</w:t>
      </w:r>
      <w:proofErr w:type="spellEnd"/>
      <w:r w:rsidRPr="00194322">
        <w:rPr>
          <w:rFonts w:eastAsiaTheme="minorEastAsia" w:hint="eastAsia"/>
          <w:i/>
          <w:lang w:eastAsia="zh-CN"/>
        </w:rPr>
        <w:t>-HARQ-</w:t>
      </w:r>
      <w:proofErr w:type="spellStart"/>
      <w:r w:rsidRPr="00194322">
        <w:rPr>
          <w:rFonts w:eastAsiaTheme="minorEastAsia" w:hint="eastAsia"/>
          <w:i/>
          <w:lang w:eastAsia="zh-CN"/>
        </w:rPr>
        <w:t>FeedbackEnabled</w:t>
      </w:r>
      <w:proofErr w:type="spellEnd"/>
      <w:r>
        <w:rPr>
          <w:rFonts w:eastAsiaTheme="minorEastAsia" w:hint="eastAsia"/>
          <w:lang w:eastAsia="zh-CN"/>
        </w:rPr>
        <w:t xml:space="preserve"> has been set to enabled for logical channel(s)</w:t>
      </w:r>
      <w:r>
        <w:rPr>
          <w:rFonts w:eastAsiaTheme="minorEastAsia"/>
          <w:lang w:eastAsia="zh-CN"/>
        </w:rPr>
        <w:t xml:space="preserve">. This issue has been discussed in </w:t>
      </w:r>
      <w:r w:rsidR="00976440">
        <w:rPr>
          <w:rFonts w:eastAsiaTheme="minorEastAsia"/>
          <w:lang w:eastAsia="zh-CN"/>
        </w:rPr>
        <w:t xml:space="preserve">email discussion in </w:t>
      </w:r>
      <w:r>
        <w:rPr>
          <w:rFonts w:eastAsiaTheme="minorEastAsia"/>
          <w:lang w:eastAsia="zh-CN"/>
        </w:rPr>
        <w:t xml:space="preserve">last </w:t>
      </w:r>
      <w:r w:rsidR="00976440">
        <w:rPr>
          <w:rFonts w:eastAsiaTheme="minorEastAsia"/>
          <w:lang w:eastAsia="zh-CN"/>
        </w:rPr>
        <w:t xml:space="preserve">meeting </w:t>
      </w:r>
      <w:r w:rsidR="00976440">
        <w:rPr>
          <w:rFonts w:eastAsiaTheme="minorEastAsia"/>
          <w:lang w:eastAsia="zh-CN"/>
        </w:rPr>
        <w:fldChar w:fldCharType="begin"/>
      </w:r>
      <w:r w:rsidR="00976440">
        <w:rPr>
          <w:rFonts w:eastAsiaTheme="minorEastAsia"/>
          <w:lang w:eastAsia="zh-CN"/>
        </w:rPr>
        <w:instrText xml:space="preserve"> REF _Ref61508458 \n \h </w:instrText>
      </w:r>
      <w:r w:rsidR="00976440">
        <w:rPr>
          <w:rFonts w:eastAsiaTheme="minorEastAsia"/>
          <w:lang w:eastAsia="zh-CN"/>
        </w:rPr>
      </w:r>
      <w:r w:rsidR="00976440">
        <w:rPr>
          <w:rFonts w:eastAsiaTheme="minorEastAsia"/>
          <w:lang w:eastAsia="zh-CN"/>
        </w:rPr>
        <w:fldChar w:fldCharType="separate"/>
      </w:r>
      <w:r w:rsidR="00976440">
        <w:rPr>
          <w:rFonts w:eastAsiaTheme="minorEastAsia"/>
          <w:lang w:eastAsia="zh-CN"/>
        </w:rPr>
        <w:t>[1]</w:t>
      </w:r>
      <w:r w:rsidR="00976440">
        <w:rPr>
          <w:rFonts w:eastAsiaTheme="minorEastAsia"/>
          <w:lang w:eastAsia="zh-CN"/>
        </w:rPr>
        <w:fldChar w:fldCharType="end"/>
      </w:r>
      <w:r>
        <w:rPr>
          <w:rFonts w:eastAsiaTheme="minorEastAsia"/>
          <w:lang w:eastAsia="zh-CN"/>
        </w:rPr>
        <w:t>,</w:t>
      </w:r>
      <w:r w:rsidR="00976440">
        <w:rPr>
          <w:rFonts w:eastAsiaTheme="minorEastAsia"/>
          <w:lang w:eastAsia="zh-CN"/>
        </w:rPr>
        <w:t xml:space="preserve"> two opti</w:t>
      </w:r>
      <w:r w:rsidR="00566B84">
        <w:rPr>
          <w:rFonts w:eastAsiaTheme="minorEastAsia"/>
          <w:lang w:eastAsia="zh-CN"/>
        </w:rPr>
        <w:t>ons have</w:t>
      </w:r>
      <w:r w:rsidR="00976440">
        <w:rPr>
          <w:rFonts w:eastAsiaTheme="minorEastAsia"/>
          <w:lang w:eastAsia="zh-CN"/>
        </w:rPr>
        <w:t xml:space="preserve"> been </w:t>
      </w:r>
      <w:r w:rsidR="00566B84">
        <w:rPr>
          <w:rFonts w:eastAsiaTheme="minorEastAsia"/>
          <w:lang w:eastAsia="zh-CN"/>
        </w:rPr>
        <w:t>proposed</w:t>
      </w:r>
      <w:r w:rsidR="00161823">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161823" w:rsidTr="00A20792">
        <w:tc>
          <w:tcPr>
            <w:tcW w:w="8414" w:type="dxa"/>
          </w:tcPr>
          <w:p w:rsidR="00161823" w:rsidRDefault="00161823" w:rsidP="00A20792">
            <w:pPr>
              <w:pStyle w:val="Doc-text2"/>
              <w:tabs>
                <w:tab w:val="clear" w:pos="1622"/>
                <w:tab w:val="left" w:pos="851"/>
              </w:tabs>
              <w:spacing w:after="120"/>
              <w:ind w:leftChars="31" w:left="425" w:rightChars="100" w:right="200"/>
            </w:pPr>
            <w:r>
              <w:t>Proposal 6: RAN2 to make a decision which following option should be adopted for WF</w:t>
            </w:r>
          </w:p>
          <w:p w:rsidR="00161823" w:rsidRDefault="00161823" w:rsidP="00A20792">
            <w:pPr>
              <w:pStyle w:val="Doc-text2"/>
              <w:tabs>
                <w:tab w:val="clear" w:pos="1622"/>
              </w:tabs>
              <w:spacing w:after="120"/>
              <w:ind w:leftChars="244" w:left="851" w:rightChars="100" w:right="200"/>
            </w:pPr>
            <w:r>
              <w:t>-</w:t>
            </w:r>
            <w:r>
              <w:tab/>
              <w:t xml:space="preserve">Option 1: Keep the current specification and send a LS to RAN1 to explain the technical concern if we capture their agreement in MAC. Proposed CR in R2-2102260 is not pursued. FFS the exact content of the LS. </w:t>
            </w:r>
          </w:p>
          <w:p w:rsidR="00161823" w:rsidRDefault="00161823" w:rsidP="00A20792">
            <w:pPr>
              <w:pStyle w:val="Doc-text2"/>
              <w:tabs>
                <w:tab w:val="clear" w:pos="1622"/>
              </w:tabs>
              <w:spacing w:after="120"/>
              <w:ind w:leftChars="244" w:left="851" w:rightChars="100" w:right="200"/>
            </w:pPr>
            <w:r>
              <w:tab/>
            </w:r>
          </w:p>
          <w:p w:rsidR="00161823" w:rsidRDefault="00161823" w:rsidP="003846AE">
            <w:pPr>
              <w:pStyle w:val="Doc-text2"/>
              <w:tabs>
                <w:tab w:val="clear" w:pos="1622"/>
              </w:tabs>
              <w:spacing w:after="120"/>
              <w:ind w:leftChars="244" w:left="851" w:rightChars="100" w:right="200"/>
              <w:rPr>
                <w:rFonts w:eastAsiaTheme="minorEastAsia"/>
                <w:lang w:eastAsia="zh-CN"/>
              </w:rPr>
            </w:pPr>
            <w:r>
              <w:t>-</w:t>
            </w:r>
            <w:r>
              <w:tab/>
            </w:r>
            <w:r w:rsidRPr="003846AE">
              <w:t xml:space="preserve">Option 3: Agree “in case that </w:t>
            </w:r>
            <w:proofErr w:type="spellStart"/>
            <w:r w:rsidRPr="003846AE">
              <w:t>sl</w:t>
            </w:r>
            <w:proofErr w:type="spellEnd"/>
            <w:r w:rsidRPr="003846AE">
              <w:t>-HARQ-</w:t>
            </w:r>
            <w:proofErr w:type="spellStart"/>
            <w:r w:rsidRPr="003846AE">
              <w:t>FeedbackEnabled</w:t>
            </w:r>
            <w:proofErr w:type="spellEnd"/>
            <w:r w:rsidRPr="003846AE">
              <w:t xml:space="preserve"> has been set to enabled for the logical channel” for both single MAC PDU and multiple MAC PDUs, without changing the existing LCP. And this issue is closed.</w:t>
            </w:r>
          </w:p>
        </w:tc>
      </w:tr>
    </w:tbl>
    <w:p w:rsidR="00304E7E" w:rsidRDefault="00304E7E" w:rsidP="00727E37">
      <w:pPr>
        <w:pStyle w:val="a0"/>
        <w:spacing w:beforeLines="50" w:before="120"/>
        <w:rPr>
          <w:rFonts w:eastAsiaTheme="minorEastAsia"/>
          <w:lang w:val="en-GB" w:eastAsia="zh-CN"/>
        </w:rPr>
      </w:pPr>
      <w:r>
        <w:rPr>
          <w:rFonts w:eastAsiaTheme="minorEastAsia" w:hint="eastAsia"/>
          <w:lang w:val="en-GB" w:eastAsia="zh-CN"/>
        </w:rPr>
        <w:t xml:space="preserve">In </w:t>
      </w:r>
      <w:r w:rsidR="00EF495E">
        <w:rPr>
          <w:rFonts w:eastAsiaTheme="minorEastAsia"/>
          <w:lang w:val="en-GB" w:eastAsia="zh-CN"/>
        </w:rPr>
        <w:t>this contribution</w:t>
      </w:r>
      <w:r w:rsidR="00194322">
        <w:rPr>
          <w:rFonts w:eastAsiaTheme="minorEastAsia"/>
          <w:lang w:val="en-GB" w:eastAsia="zh-CN"/>
        </w:rPr>
        <w:t>,</w:t>
      </w:r>
      <w:r w:rsidR="00976440">
        <w:rPr>
          <w:rFonts w:eastAsiaTheme="minorEastAsia"/>
          <w:lang w:val="en-GB" w:eastAsia="zh-CN"/>
        </w:rPr>
        <w:t xml:space="preserve"> </w:t>
      </w:r>
      <w:r w:rsidR="00161823">
        <w:rPr>
          <w:rFonts w:eastAsiaTheme="minorEastAsia" w:hint="eastAsia"/>
          <w:lang w:val="en-GB" w:eastAsia="zh-CN"/>
        </w:rPr>
        <w:t xml:space="preserve">which one of the above two options, option 1 or option 3 should be adopted </w:t>
      </w:r>
      <w:r w:rsidR="00976440">
        <w:rPr>
          <w:rFonts w:eastAsiaTheme="minorEastAsia"/>
          <w:lang w:val="en-GB" w:eastAsia="zh-CN"/>
        </w:rPr>
        <w:t xml:space="preserve"> </w:t>
      </w:r>
      <w:r w:rsidR="00194322">
        <w:rPr>
          <w:rFonts w:eastAsiaTheme="minorEastAsia"/>
          <w:lang w:val="en-GB" w:eastAsia="zh-CN"/>
        </w:rPr>
        <w:t>will be furt</w:t>
      </w:r>
      <w:r w:rsidR="004A4300">
        <w:rPr>
          <w:rFonts w:eastAsiaTheme="minorEastAsia" w:hint="eastAsia"/>
          <w:lang w:val="en-GB" w:eastAsia="zh-CN"/>
        </w:rPr>
        <w:t xml:space="preserve">her </w:t>
      </w:r>
      <w:r w:rsidR="002B2459">
        <w:rPr>
          <w:rFonts w:eastAsiaTheme="minorEastAsia" w:hint="eastAsia"/>
          <w:lang w:val="en-GB" w:eastAsia="zh-CN"/>
        </w:rPr>
        <w:t>discussed.</w:t>
      </w:r>
    </w:p>
    <w:bookmarkEnd w:id="5"/>
    <w:p w:rsidR="00E3725B" w:rsidRDefault="00E3725B" w:rsidP="00E3725B">
      <w:pPr>
        <w:pStyle w:val="1"/>
        <w:jc w:val="both"/>
      </w:pPr>
      <w:r w:rsidRPr="00AA54B6">
        <w:rPr>
          <w:rFonts w:hint="eastAsia"/>
        </w:rPr>
        <w:t>Discussion</w:t>
      </w:r>
    </w:p>
    <w:p w:rsidR="004604E1" w:rsidRDefault="004E4278" w:rsidP="003846AE">
      <w:pPr>
        <w:pStyle w:val="a0"/>
      </w:pPr>
      <w:r>
        <w:rPr>
          <w:rFonts w:eastAsiaTheme="minorEastAsia"/>
          <w:lang w:eastAsia="zh-CN"/>
        </w:rPr>
        <w:t xml:space="preserve">Current section 5.22.1.1 in MAC specification, when UE </w:t>
      </w:r>
      <w:r w:rsidR="005F53A6">
        <w:rPr>
          <w:rFonts w:eastAsiaTheme="minorEastAsia"/>
          <w:lang w:eastAsia="zh-CN"/>
        </w:rPr>
        <w:t>selects</w:t>
      </w:r>
      <w:r>
        <w:rPr>
          <w:rFonts w:eastAsiaTheme="minorEastAsia"/>
          <w:lang w:eastAsia="zh-CN"/>
        </w:rPr>
        <w:t xml:space="preserve"> resources, it should first decide whether</w:t>
      </w:r>
      <w:r w:rsidRPr="003C0705">
        <w:t xml:space="preserve"> create a selected sidelink grant corresponding to transmissions of</w:t>
      </w:r>
      <w:r>
        <w:rPr>
          <w:rFonts w:eastAsiaTheme="minorEastAsia"/>
          <w:lang w:eastAsia="zh-CN"/>
        </w:rPr>
        <w:t xml:space="preserve"> single MAC PDU or </w:t>
      </w:r>
      <w:r w:rsidR="004C04AD">
        <w:rPr>
          <w:rFonts w:eastAsiaTheme="minorEastAsia"/>
          <w:lang w:eastAsia="zh-CN"/>
        </w:rPr>
        <w:t>m</w:t>
      </w:r>
      <w:r>
        <w:rPr>
          <w:rFonts w:eastAsiaTheme="minorEastAsia"/>
          <w:lang w:eastAsia="zh-CN"/>
        </w:rPr>
        <w:t>ultiple MAC PDU</w:t>
      </w:r>
      <w:r w:rsidR="00424040">
        <w:rPr>
          <w:rFonts w:eastAsiaTheme="minorEastAsia" w:hint="eastAsia"/>
          <w:lang w:eastAsia="zh-CN"/>
        </w:rPr>
        <w:t>s</w:t>
      </w:r>
      <w:r w:rsidR="005C0E9C">
        <w:rPr>
          <w:rFonts w:eastAsiaTheme="minorEastAsia" w:hint="eastAsia"/>
          <w:lang w:eastAsia="zh-CN"/>
        </w:rPr>
        <w:t>.</w:t>
      </w:r>
      <w:r w:rsidR="004604E1">
        <w:rPr>
          <w:rFonts w:eastAsiaTheme="minorEastAsia"/>
          <w:lang w:eastAsia="zh-CN"/>
        </w:rPr>
        <w:t xml:space="preserve">, </w:t>
      </w:r>
      <w:r w:rsidR="005F53A6">
        <w:rPr>
          <w:rFonts w:eastAsiaTheme="minorEastAsia" w:hint="eastAsia"/>
          <w:lang w:eastAsia="zh-CN"/>
        </w:rPr>
        <w:t xml:space="preserve"> </w:t>
      </w:r>
    </w:p>
    <w:p w:rsidR="004604E1" w:rsidRPr="004E4278" w:rsidRDefault="004604E1" w:rsidP="004E4278">
      <w:pPr>
        <w:pStyle w:val="a0"/>
        <w:rPr>
          <w:lang w:val="en-GB" w:eastAsia="zh-CN"/>
        </w:rPr>
      </w:pPr>
      <w:r>
        <w:rPr>
          <w:rFonts w:eastAsiaTheme="minorEastAsia"/>
          <w:lang w:val="en-GB" w:eastAsia="zh-CN"/>
        </w:rPr>
        <w:t>T</w:t>
      </w:r>
      <w:r>
        <w:rPr>
          <w:rFonts w:eastAsiaTheme="minorEastAsia" w:hint="eastAsia"/>
          <w:lang w:val="en-GB" w:eastAsia="zh-CN"/>
        </w:rPr>
        <w:t xml:space="preserve">he </w:t>
      </w:r>
      <w:r>
        <w:rPr>
          <w:rFonts w:eastAsiaTheme="minorEastAsia"/>
          <w:lang w:val="en-GB" w:eastAsia="zh-CN"/>
        </w:rPr>
        <w:t xml:space="preserve">following </w:t>
      </w:r>
      <w:r>
        <w:rPr>
          <w:rFonts w:eastAsiaTheme="minorEastAsia" w:hint="eastAsia"/>
          <w:lang w:val="en-GB" w:eastAsia="zh-CN"/>
        </w:rPr>
        <w:t xml:space="preserve">analysis for </w:t>
      </w:r>
      <w:r>
        <w:rPr>
          <w:rFonts w:eastAsiaTheme="minorEastAsia"/>
          <w:lang w:val="en-GB" w:eastAsia="zh-CN"/>
        </w:rPr>
        <w:t>this issue</w:t>
      </w:r>
      <w:r>
        <w:rPr>
          <w:rFonts w:eastAsiaTheme="minorEastAsia" w:hint="eastAsia"/>
          <w:lang w:val="en-GB" w:eastAsia="zh-CN"/>
        </w:rPr>
        <w:t xml:space="preserve"> </w:t>
      </w:r>
      <w:r w:rsidR="005C0E9C">
        <w:rPr>
          <w:rFonts w:eastAsiaTheme="minorEastAsia" w:hint="eastAsia"/>
          <w:lang w:val="en-GB" w:eastAsia="zh-CN"/>
        </w:rPr>
        <w:t>is</w:t>
      </w:r>
      <w:r>
        <w:rPr>
          <w:rFonts w:eastAsiaTheme="minorEastAsia" w:hint="eastAsia"/>
          <w:lang w:val="en-GB" w:eastAsia="zh-CN"/>
        </w:rPr>
        <w:t xml:space="preserve"> performed separately</w:t>
      </w:r>
      <w:r>
        <w:rPr>
          <w:rFonts w:eastAsiaTheme="minorEastAsia"/>
          <w:lang w:val="en-GB" w:eastAsia="zh-CN"/>
        </w:rPr>
        <w:t xml:space="preserve"> </w:t>
      </w:r>
      <w:r w:rsidR="005C0E9C">
        <w:rPr>
          <w:rFonts w:eastAsiaTheme="minorEastAsia" w:hint="eastAsia"/>
          <w:lang w:val="en-GB" w:eastAsia="zh-CN"/>
        </w:rPr>
        <w:t>for</w:t>
      </w:r>
      <w:r w:rsidR="005C0E9C">
        <w:rPr>
          <w:rFonts w:eastAsiaTheme="minorEastAsia"/>
          <w:lang w:val="en-GB" w:eastAsia="zh-CN"/>
        </w:rPr>
        <w:t xml:space="preserve"> </w:t>
      </w:r>
      <w:r>
        <w:rPr>
          <w:rFonts w:eastAsiaTheme="minorEastAsia"/>
          <w:lang w:val="en-GB" w:eastAsia="zh-CN"/>
        </w:rPr>
        <w:t>single and multiple MAC PDU</w:t>
      </w:r>
      <w:r w:rsidR="001B3335">
        <w:rPr>
          <w:rFonts w:eastAsiaTheme="minorEastAsia" w:hint="eastAsia"/>
          <w:lang w:val="en-GB" w:eastAsia="zh-CN"/>
        </w:rPr>
        <w:t>s</w:t>
      </w:r>
      <w:r>
        <w:rPr>
          <w:rFonts w:eastAsiaTheme="minorEastAsia"/>
          <w:lang w:val="en-GB" w:eastAsia="zh-CN"/>
        </w:rPr>
        <w:t>.</w:t>
      </w:r>
    </w:p>
    <w:p w:rsidR="007C0D06" w:rsidRDefault="0001323C" w:rsidP="003846AE">
      <w:pPr>
        <w:pStyle w:val="20"/>
        <w:numPr>
          <w:ilvl w:val="0"/>
          <w:numId w:val="43"/>
        </w:numPr>
        <w:jc w:val="both"/>
        <w:rPr>
          <w:rFonts w:eastAsiaTheme="minorEastAsia"/>
          <w:noProof/>
        </w:rPr>
      </w:pPr>
      <w:r>
        <w:rPr>
          <w:rFonts w:eastAsiaTheme="minorEastAsia"/>
          <w:noProof/>
        </w:rPr>
        <w:t>S</w:t>
      </w:r>
      <w:r>
        <w:rPr>
          <w:rFonts w:eastAsiaTheme="minorEastAsia" w:hint="eastAsia"/>
          <w:noProof/>
        </w:rPr>
        <w:t>ingle</w:t>
      </w:r>
      <w:r w:rsidR="004C04AD">
        <w:rPr>
          <w:rFonts w:eastAsiaTheme="minorEastAsia"/>
          <w:noProof/>
        </w:rPr>
        <w:t xml:space="preserve"> MAC</w:t>
      </w:r>
      <w:r>
        <w:rPr>
          <w:rFonts w:eastAsiaTheme="minorEastAsia" w:hint="eastAsia"/>
          <w:noProof/>
        </w:rPr>
        <w:t xml:space="preserve"> PDU</w:t>
      </w:r>
    </w:p>
    <w:p w:rsidR="00DC5849" w:rsidRDefault="009047F2" w:rsidP="009047F2">
      <w:pPr>
        <w:pStyle w:val="a0"/>
      </w:pPr>
      <w:r w:rsidRPr="009047F2">
        <w:t>Before UE select</w:t>
      </w:r>
      <w:r w:rsidR="006777FB">
        <w:rPr>
          <w:rFonts w:eastAsiaTheme="minorEastAsia" w:hint="eastAsia"/>
          <w:lang w:eastAsia="zh-CN"/>
        </w:rPr>
        <w:t>s</w:t>
      </w:r>
      <w:r w:rsidRPr="009047F2">
        <w:t xml:space="preserve"> resources, it select</w:t>
      </w:r>
      <w:r w:rsidR="006777FB">
        <w:rPr>
          <w:rFonts w:eastAsiaTheme="minorEastAsia" w:hint="eastAsia"/>
          <w:lang w:eastAsia="zh-CN"/>
        </w:rPr>
        <w:t>s</w:t>
      </w:r>
      <w:r w:rsidRPr="009047F2">
        <w:t xml:space="preserve"> a </w:t>
      </w:r>
      <w:r w:rsidR="006777FB">
        <w:rPr>
          <w:rFonts w:eastAsiaTheme="minorEastAsia" w:hint="eastAsia"/>
          <w:lang w:eastAsia="zh-CN"/>
        </w:rPr>
        <w:t xml:space="preserve">resource </w:t>
      </w:r>
      <w:r w:rsidRPr="009047F2">
        <w:t xml:space="preserve">pool allowed for the logical channel, </w:t>
      </w:r>
      <w:r>
        <w:t xml:space="preserve">if </w:t>
      </w:r>
      <w:proofErr w:type="spellStart"/>
      <w:r w:rsidRPr="009047F2">
        <w:rPr>
          <w:i/>
        </w:rPr>
        <w:t>sl</w:t>
      </w:r>
      <w:proofErr w:type="spellEnd"/>
      <w:r w:rsidRPr="009047F2">
        <w:rPr>
          <w:i/>
        </w:rPr>
        <w:t>-HARQ-</w:t>
      </w:r>
      <w:proofErr w:type="spellStart"/>
      <w:r w:rsidRPr="009047F2">
        <w:rPr>
          <w:i/>
        </w:rPr>
        <w:t>FeedbackEnabled</w:t>
      </w:r>
      <w:proofErr w:type="spellEnd"/>
      <w:r w:rsidRPr="003C0705">
        <w:t xml:space="preserve"> is set to </w:t>
      </w:r>
      <w:r w:rsidRPr="009047F2">
        <w:t>enabled</w:t>
      </w:r>
      <w:r w:rsidRPr="003C0705">
        <w:t xml:space="preserve"> for the logical channel</w:t>
      </w:r>
      <w:r>
        <w:t xml:space="preserve">, UE </w:t>
      </w:r>
      <w:r w:rsidR="006777FB">
        <w:rPr>
          <w:rFonts w:eastAsiaTheme="minorEastAsia" w:hint="eastAsia"/>
          <w:lang w:eastAsia="zh-CN"/>
        </w:rPr>
        <w:t>shall</w:t>
      </w:r>
      <w:r w:rsidR="006777FB">
        <w:t xml:space="preserve"> </w:t>
      </w:r>
      <w:r w:rsidRPr="003C0705">
        <w:t>select any pool of resources configured with PSFCH resourc</w:t>
      </w:r>
      <w:r>
        <w:t xml:space="preserve">es among the </w:t>
      </w:r>
      <w:r w:rsidR="00AB7C83">
        <w:rPr>
          <w:rFonts w:eastAsiaTheme="minorEastAsia"/>
          <w:lang w:eastAsia="zh-CN"/>
        </w:rPr>
        <w:t>available</w:t>
      </w:r>
      <w:r w:rsidR="00AB7C83">
        <w:rPr>
          <w:rFonts w:eastAsiaTheme="minorEastAsia" w:hint="eastAsia"/>
          <w:lang w:eastAsia="zh-CN"/>
        </w:rPr>
        <w:t xml:space="preserve"> </w:t>
      </w:r>
      <w:r>
        <w:t xml:space="preserve">pools; else, it </w:t>
      </w:r>
      <w:r w:rsidRPr="009047F2">
        <w:t>select</w:t>
      </w:r>
      <w:r w:rsidR="006777FB">
        <w:rPr>
          <w:rFonts w:eastAsiaTheme="minorEastAsia" w:hint="eastAsia"/>
          <w:lang w:eastAsia="zh-CN"/>
        </w:rPr>
        <w:t>s</w:t>
      </w:r>
      <w:r w:rsidRPr="003C0705">
        <w:t xml:space="preserve"> any pool among the </w:t>
      </w:r>
      <w:r w:rsidR="00AB7C83">
        <w:rPr>
          <w:rFonts w:eastAsiaTheme="minorEastAsia"/>
          <w:lang w:eastAsia="zh-CN"/>
        </w:rPr>
        <w:t>available</w:t>
      </w:r>
      <w:r w:rsidR="00AB7C83">
        <w:rPr>
          <w:rFonts w:eastAsiaTheme="minorEastAsia" w:hint="eastAsia"/>
          <w:lang w:eastAsia="zh-CN"/>
        </w:rPr>
        <w:t xml:space="preserve"> </w:t>
      </w:r>
      <w:r w:rsidRPr="009047F2">
        <w:t>pools</w:t>
      </w:r>
      <w:r>
        <w:t xml:space="preserve">. </w:t>
      </w:r>
      <w:r w:rsidRPr="009047F2">
        <w:t xml:space="preserve">In the combination of </w:t>
      </w:r>
      <w:r>
        <w:t xml:space="preserve">HARQ FB attribute of </w:t>
      </w:r>
      <w:r w:rsidRPr="009047F2">
        <w:t xml:space="preserve">logical channels and </w:t>
      </w:r>
      <w:r>
        <w:t xml:space="preserve">whether the PSFCH is configure for </w:t>
      </w:r>
      <w:r w:rsidRPr="009047F2">
        <w:t>resource pools</w:t>
      </w:r>
      <w:r>
        <w:t>, only the following three cases are support</w:t>
      </w:r>
      <w:r w:rsidR="00AB7C83">
        <w:rPr>
          <w:rFonts w:eastAsiaTheme="minorEastAsia" w:hint="eastAsia"/>
          <w:lang w:eastAsia="zh-CN"/>
        </w:rPr>
        <w:t>ed</w:t>
      </w:r>
      <w:r w:rsidR="00DF604A">
        <w:rPr>
          <w:rFonts w:eastAsiaTheme="minorEastAsia" w:hint="eastAsia"/>
          <w:lang w:eastAsia="zh-CN"/>
        </w:rPr>
        <w:t xml:space="preserve"> which are </w:t>
      </w:r>
      <w:r w:rsidR="00156C43">
        <w:rPr>
          <w:rFonts w:eastAsiaTheme="minorEastAsia"/>
          <w:lang w:eastAsia="zh-CN"/>
        </w:rPr>
        <w:t>shown</w:t>
      </w:r>
      <w:r w:rsidR="00DF604A">
        <w:rPr>
          <w:rFonts w:eastAsiaTheme="minorEastAsia" w:hint="eastAsia"/>
          <w:lang w:eastAsia="zh-CN"/>
        </w:rPr>
        <w:t xml:space="preserve"> in </w:t>
      </w:r>
      <w:r w:rsidR="00C93EFE">
        <w:rPr>
          <w:rFonts w:eastAsiaTheme="minorEastAsia" w:hint="eastAsia"/>
          <w:lang w:eastAsia="zh-CN"/>
        </w:rPr>
        <w:t>the following Table-1</w:t>
      </w:r>
      <w:r>
        <w:t>:</w:t>
      </w:r>
    </w:p>
    <w:p w:rsidR="00B557FC" w:rsidRPr="00E939F7" w:rsidRDefault="00B557FC">
      <w:pPr>
        <w:pStyle w:val="a5"/>
        <w:keepNext/>
        <w:jc w:val="center"/>
        <w:rPr>
          <w:b/>
        </w:rPr>
      </w:pPr>
      <w:r w:rsidRPr="00E939F7">
        <w:rPr>
          <w:b/>
        </w:rPr>
        <w:t>Table</w:t>
      </w:r>
      <w:r w:rsidR="00C93EFE">
        <w:rPr>
          <w:rFonts w:hint="eastAsia"/>
          <w:b/>
          <w:lang w:eastAsia="zh-CN"/>
        </w:rPr>
        <w:t>-</w:t>
      </w:r>
      <w:r w:rsidRPr="00E939F7">
        <w:rPr>
          <w:b/>
        </w:rPr>
        <w:fldChar w:fldCharType="begin"/>
      </w:r>
      <w:r w:rsidRPr="00E939F7">
        <w:rPr>
          <w:b/>
        </w:rPr>
        <w:instrText xml:space="preserve"> SEQ Table \* ARABIC </w:instrText>
      </w:r>
      <w:r w:rsidRPr="00E939F7">
        <w:rPr>
          <w:b/>
        </w:rPr>
        <w:fldChar w:fldCharType="separate"/>
      </w:r>
      <w:r w:rsidR="00E738A4">
        <w:rPr>
          <w:b/>
          <w:noProof/>
        </w:rPr>
        <w:t>1</w:t>
      </w:r>
      <w:r w:rsidRPr="00E939F7">
        <w:rPr>
          <w:b/>
        </w:rPr>
        <w:fldChar w:fldCharType="end"/>
      </w:r>
      <w:r w:rsidRPr="00E939F7">
        <w:rPr>
          <w:b/>
        </w:rPr>
        <w:t xml:space="preserve"> </w:t>
      </w:r>
      <w:r>
        <w:rPr>
          <w:rFonts w:hint="eastAsia"/>
          <w:b/>
          <w:lang w:eastAsia="zh-CN"/>
        </w:rPr>
        <w:t>C</w:t>
      </w:r>
      <w:r w:rsidRPr="00E939F7">
        <w:rPr>
          <w:b/>
        </w:rPr>
        <w:t xml:space="preserve">ombination of </w:t>
      </w:r>
      <w:r w:rsidR="00AB7C83">
        <w:rPr>
          <w:rFonts w:hint="eastAsia"/>
          <w:b/>
          <w:lang w:eastAsia="zh-CN"/>
        </w:rPr>
        <w:t xml:space="preserve">LCH </w:t>
      </w:r>
      <w:r w:rsidRPr="00E939F7">
        <w:rPr>
          <w:b/>
        </w:rPr>
        <w:t xml:space="preserve">HARQ FB </w:t>
      </w:r>
      <w:r w:rsidR="001704FE" w:rsidRPr="00E939F7">
        <w:rPr>
          <w:b/>
        </w:rPr>
        <w:t xml:space="preserve">attribute </w:t>
      </w:r>
      <w:r w:rsidR="001704FE">
        <w:rPr>
          <w:b/>
          <w:lang w:eastAsia="zh-CN"/>
        </w:rPr>
        <w:t>and</w:t>
      </w:r>
      <w:r w:rsidR="00AB7C83">
        <w:rPr>
          <w:rFonts w:hint="eastAsia"/>
          <w:b/>
          <w:lang w:eastAsia="zh-CN"/>
        </w:rPr>
        <w:t xml:space="preserve"> resource pool PSFCH configuration</w:t>
      </w:r>
    </w:p>
    <w:tbl>
      <w:tblPr>
        <w:tblStyle w:val="a7"/>
        <w:tblW w:w="0" w:type="auto"/>
        <w:tblLook w:val="04A0" w:firstRow="1" w:lastRow="0" w:firstColumn="1" w:lastColumn="0" w:noHBand="0" w:noVBand="1"/>
      </w:tblPr>
      <w:tblGrid>
        <w:gridCol w:w="2840"/>
        <w:gridCol w:w="2841"/>
        <w:gridCol w:w="2841"/>
      </w:tblGrid>
      <w:tr w:rsidR="009047F2" w:rsidTr="00E3629C">
        <w:tc>
          <w:tcPr>
            <w:tcW w:w="2840" w:type="dxa"/>
            <w:shd w:val="clear" w:color="auto" w:fill="D9D9D9" w:themeFill="background1" w:themeFillShade="D9"/>
          </w:tcPr>
          <w:p w:rsidR="009047F2" w:rsidRPr="00E3629C" w:rsidRDefault="009047F2" w:rsidP="009047F2">
            <w:pPr>
              <w:pStyle w:val="a0"/>
              <w:rPr>
                <w:b/>
              </w:rPr>
            </w:pPr>
          </w:p>
        </w:tc>
        <w:tc>
          <w:tcPr>
            <w:tcW w:w="2841" w:type="dxa"/>
            <w:shd w:val="clear" w:color="auto" w:fill="D9D9D9" w:themeFill="background1" w:themeFillShade="D9"/>
          </w:tcPr>
          <w:p w:rsidR="009047F2" w:rsidRPr="00E3629C" w:rsidRDefault="009047F2" w:rsidP="009047F2">
            <w:pPr>
              <w:pStyle w:val="a0"/>
              <w:rPr>
                <w:b/>
              </w:rPr>
            </w:pPr>
            <w:r w:rsidRPr="00E3629C">
              <w:rPr>
                <w:b/>
              </w:rPr>
              <w:t>PSFCH is configured</w:t>
            </w:r>
          </w:p>
        </w:tc>
        <w:tc>
          <w:tcPr>
            <w:tcW w:w="2841" w:type="dxa"/>
            <w:shd w:val="clear" w:color="auto" w:fill="D9D9D9" w:themeFill="background1" w:themeFillShade="D9"/>
          </w:tcPr>
          <w:p w:rsidR="009047F2" w:rsidRPr="00E3629C" w:rsidRDefault="009047F2" w:rsidP="009047F2">
            <w:pPr>
              <w:pStyle w:val="a0"/>
              <w:rPr>
                <w:b/>
              </w:rPr>
            </w:pPr>
            <w:r w:rsidRPr="00E3629C">
              <w:rPr>
                <w:b/>
              </w:rPr>
              <w:t>PSFCH is not configured</w:t>
            </w:r>
          </w:p>
        </w:tc>
      </w:tr>
      <w:tr w:rsidR="009047F2" w:rsidTr="00E3629C">
        <w:tc>
          <w:tcPr>
            <w:tcW w:w="2840" w:type="dxa"/>
            <w:shd w:val="clear" w:color="auto" w:fill="D9D9D9" w:themeFill="background1" w:themeFillShade="D9"/>
          </w:tcPr>
          <w:p w:rsidR="009047F2" w:rsidRPr="00E3629C" w:rsidRDefault="009047F2" w:rsidP="009047F2">
            <w:pPr>
              <w:pStyle w:val="a0"/>
              <w:rPr>
                <w:b/>
              </w:rPr>
            </w:pPr>
            <w:r w:rsidRPr="00E3629C">
              <w:rPr>
                <w:b/>
              </w:rPr>
              <w:t>LCH HARQ FB enable</w:t>
            </w:r>
          </w:p>
        </w:tc>
        <w:tc>
          <w:tcPr>
            <w:tcW w:w="2841" w:type="dxa"/>
          </w:tcPr>
          <w:p w:rsidR="009047F2" w:rsidRPr="00156C43" w:rsidRDefault="009A4AF7" w:rsidP="009047F2">
            <w:pPr>
              <w:pStyle w:val="a0"/>
            </w:pPr>
            <w:r w:rsidRPr="00156C43">
              <w:t>Support</w:t>
            </w:r>
          </w:p>
        </w:tc>
        <w:tc>
          <w:tcPr>
            <w:tcW w:w="2841" w:type="dxa"/>
          </w:tcPr>
          <w:p w:rsidR="009047F2" w:rsidRPr="00156C43" w:rsidRDefault="009A4AF7" w:rsidP="009047F2">
            <w:pPr>
              <w:pStyle w:val="a0"/>
            </w:pPr>
            <w:r w:rsidRPr="00156C43">
              <w:t>Do not Support</w:t>
            </w:r>
          </w:p>
        </w:tc>
      </w:tr>
      <w:tr w:rsidR="009047F2" w:rsidTr="00E3629C">
        <w:tc>
          <w:tcPr>
            <w:tcW w:w="2840" w:type="dxa"/>
            <w:shd w:val="clear" w:color="auto" w:fill="D9D9D9" w:themeFill="background1" w:themeFillShade="D9"/>
          </w:tcPr>
          <w:p w:rsidR="009047F2" w:rsidRPr="00E3629C" w:rsidRDefault="009047F2" w:rsidP="009047F2">
            <w:pPr>
              <w:pStyle w:val="a0"/>
              <w:rPr>
                <w:b/>
              </w:rPr>
            </w:pPr>
            <w:r w:rsidRPr="00E3629C">
              <w:rPr>
                <w:b/>
              </w:rPr>
              <w:t>LCH HARQ FB disable</w:t>
            </w:r>
          </w:p>
        </w:tc>
        <w:tc>
          <w:tcPr>
            <w:tcW w:w="2841" w:type="dxa"/>
          </w:tcPr>
          <w:p w:rsidR="009047F2" w:rsidRPr="00156C43" w:rsidRDefault="009A4AF7" w:rsidP="009047F2">
            <w:pPr>
              <w:pStyle w:val="a0"/>
            </w:pPr>
            <w:r w:rsidRPr="00156C43">
              <w:t>Support</w:t>
            </w:r>
          </w:p>
        </w:tc>
        <w:tc>
          <w:tcPr>
            <w:tcW w:w="2841" w:type="dxa"/>
          </w:tcPr>
          <w:p w:rsidR="009047F2" w:rsidRPr="00156C43" w:rsidRDefault="009A4AF7" w:rsidP="009047F2">
            <w:pPr>
              <w:pStyle w:val="a0"/>
            </w:pPr>
            <w:r w:rsidRPr="00156C43">
              <w:t>Support</w:t>
            </w:r>
          </w:p>
        </w:tc>
      </w:tr>
    </w:tbl>
    <w:p w:rsidR="00C93EFE" w:rsidRDefault="00C93EFE" w:rsidP="00821FBB">
      <w:pPr>
        <w:pStyle w:val="a0"/>
        <w:spacing w:beforeLines="50" w:before="120"/>
        <w:rPr>
          <w:rFonts w:eastAsiaTheme="minorEastAsia"/>
          <w:lang w:eastAsia="zh-CN"/>
        </w:rPr>
      </w:pPr>
    </w:p>
    <w:p w:rsidR="00167F92" w:rsidRDefault="00167F92" w:rsidP="00821FBB">
      <w:pPr>
        <w:pStyle w:val="a0"/>
        <w:spacing w:beforeLines="50" w:before="120"/>
        <w:rPr>
          <w:rFonts w:eastAsiaTheme="minorEastAsia"/>
          <w:lang w:eastAsia="zh-CN"/>
        </w:rPr>
      </w:pPr>
      <w:r>
        <w:rPr>
          <w:rFonts w:eastAsiaTheme="minorEastAsia"/>
          <w:lang w:eastAsia="zh-CN"/>
        </w:rPr>
        <w:t xml:space="preserve">For single MAC PDU, the </w:t>
      </w:r>
      <w:r w:rsidR="00767005">
        <w:rPr>
          <w:rFonts w:eastAsiaTheme="minorEastAsia" w:hint="eastAsia"/>
          <w:lang w:eastAsia="zh-CN"/>
        </w:rPr>
        <w:t xml:space="preserve">performance of the </w:t>
      </w:r>
      <w:r>
        <w:rPr>
          <w:rFonts w:eastAsiaTheme="minorEastAsia"/>
          <w:lang w:eastAsia="zh-CN"/>
        </w:rPr>
        <w:t>two options</w:t>
      </w:r>
      <w:r w:rsidR="00767005">
        <w:rPr>
          <w:rFonts w:eastAsiaTheme="minorEastAsia" w:hint="eastAsia"/>
          <w:lang w:eastAsia="zh-CN"/>
        </w:rPr>
        <w:t xml:space="preserve"> mentioned on the last RAN2 meeting is same for the </w:t>
      </w:r>
      <w:r w:rsidR="00C93EFE">
        <w:rPr>
          <w:rFonts w:eastAsiaTheme="minorEastAsia" w:hint="eastAsia"/>
          <w:lang w:eastAsia="zh-CN"/>
        </w:rPr>
        <w:t>following two cases (which were marked with yellow in Table-1)</w:t>
      </w:r>
      <w:r w:rsidR="00767005">
        <w:rPr>
          <w:rFonts w:eastAsiaTheme="minorEastAsia" w:hint="eastAsia"/>
          <w:lang w:eastAsia="zh-CN"/>
        </w:rPr>
        <w:t>:</w:t>
      </w:r>
    </w:p>
    <w:p w:rsidR="009047F2" w:rsidRPr="00167F92" w:rsidRDefault="00167F92" w:rsidP="00167F92">
      <w:pPr>
        <w:pStyle w:val="a0"/>
        <w:numPr>
          <w:ilvl w:val="0"/>
          <w:numId w:val="32"/>
        </w:numPr>
        <w:rPr>
          <w:rFonts w:eastAsiaTheme="minorEastAsia"/>
          <w:lang w:eastAsia="zh-CN"/>
        </w:rPr>
      </w:pPr>
      <w:r>
        <w:rPr>
          <w:rFonts w:eastAsiaTheme="minorEastAsia"/>
          <w:lang w:eastAsia="zh-CN"/>
        </w:rPr>
        <w:lastRenderedPageBreak/>
        <w:t xml:space="preserve">when PSFCH is configured and </w:t>
      </w:r>
      <w:proofErr w:type="spellStart"/>
      <w:r w:rsidRPr="009047F2">
        <w:rPr>
          <w:i/>
        </w:rPr>
        <w:t>sl</w:t>
      </w:r>
      <w:proofErr w:type="spellEnd"/>
      <w:r w:rsidRPr="009047F2">
        <w:rPr>
          <w:i/>
        </w:rPr>
        <w:t>-HARQ-</w:t>
      </w:r>
      <w:proofErr w:type="spellStart"/>
      <w:r w:rsidRPr="009047F2">
        <w:rPr>
          <w:i/>
        </w:rPr>
        <w:t>FeedbackEnabled</w:t>
      </w:r>
      <w:proofErr w:type="spellEnd"/>
      <w:r w:rsidRPr="003C0705">
        <w:t xml:space="preserve"> is set to </w:t>
      </w:r>
      <w:r w:rsidRPr="009047F2">
        <w:t>enabled</w:t>
      </w:r>
      <w:r w:rsidRPr="003C0705">
        <w:t xml:space="preserve"> for the logical channel</w:t>
      </w:r>
      <w:r>
        <w:t>; or</w:t>
      </w:r>
    </w:p>
    <w:p w:rsidR="00167F92" w:rsidRDefault="00167F92" w:rsidP="00167F92">
      <w:pPr>
        <w:pStyle w:val="a0"/>
        <w:numPr>
          <w:ilvl w:val="0"/>
          <w:numId w:val="32"/>
        </w:numPr>
        <w:rPr>
          <w:rFonts w:eastAsiaTheme="minorEastAsia"/>
          <w:lang w:eastAsia="zh-CN"/>
        </w:rPr>
      </w:pPr>
      <w:r>
        <w:t xml:space="preserve">when PSFCH is not configured and </w:t>
      </w:r>
      <w:proofErr w:type="spellStart"/>
      <w:r w:rsidRPr="009047F2">
        <w:rPr>
          <w:i/>
        </w:rPr>
        <w:t>sl</w:t>
      </w:r>
      <w:proofErr w:type="spellEnd"/>
      <w:r w:rsidRPr="009047F2">
        <w:rPr>
          <w:i/>
        </w:rPr>
        <w:t>-HARQ-</w:t>
      </w:r>
      <w:proofErr w:type="spellStart"/>
      <w:r w:rsidRPr="009047F2">
        <w:rPr>
          <w:i/>
        </w:rPr>
        <w:t>FeedbackEnabled</w:t>
      </w:r>
      <w:proofErr w:type="spellEnd"/>
      <w:r w:rsidRPr="003C0705">
        <w:t xml:space="preserve"> is set to </w:t>
      </w:r>
      <w:r>
        <w:t>disabled</w:t>
      </w:r>
      <w:r w:rsidRPr="003C0705">
        <w:t xml:space="preserve"> for the logical channel</w:t>
      </w:r>
      <w:r>
        <w:t>;</w:t>
      </w:r>
    </w:p>
    <w:p w:rsidR="00C93EFE" w:rsidRDefault="00167F92" w:rsidP="00DC5849">
      <w:pPr>
        <w:pStyle w:val="a0"/>
        <w:rPr>
          <w:rFonts w:eastAsiaTheme="minorEastAsia"/>
          <w:lang w:eastAsia="zh-CN"/>
        </w:rPr>
      </w:pPr>
      <w:r>
        <w:rPr>
          <w:rFonts w:eastAsiaTheme="minorEastAsia"/>
          <w:lang w:eastAsia="zh-CN"/>
        </w:rPr>
        <w:t>But</w:t>
      </w:r>
      <w:r w:rsidR="00767005">
        <w:rPr>
          <w:rFonts w:eastAsiaTheme="minorEastAsia" w:hint="eastAsia"/>
          <w:lang w:eastAsia="zh-CN"/>
        </w:rPr>
        <w:t xml:space="preserve"> the performance of the two options is different</w:t>
      </w:r>
      <w:r w:rsidR="00C93EFE">
        <w:rPr>
          <w:rFonts w:eastAsiaTheme="minorEastAsia" w:hint="eastAsia"/>
          <w:lang w:eastAsia="zh-CN"/>
        </w:rPr>
        <w:t xml:space="preserve"> for the cases marked with purple.</w:t>
      </w:r>
      <w:r>
        <w:rPr>
          <w:rFonts w:eastAsiaTheme="minorEastAsia"/>
          <w:lang w:eastAsia="zh-CN"/>
        </w:rPr>
        <w:t xml:space="preserve"> </w:t>
      </w:r>
      <w:r w:rsidR="00C93EFE">
        <w:rPr>
          <w:rFonts w:eastAsiaTheme="minorEastAsia" w:hint="eastAsia"/>
          <w:lang w:eastAsia="zh-CN"/>
        </w:rPr>
        <w:t xml:space="preserve">In case of PSFCH is configured and </w:t>
      </w:r>
      <w:proofErr w:type="spellStart"/>
      <w:r w:rsidR="00C93EFE" w:rsidRPr="009047F2">
        <w:rPr>
          <w:i/>
        </w:rPr>
        <w:t>sl</w:t>
      </w:r>
      <w:proofErr w:type="spellEnd"/>
      <w:r w:rsidR="00C93EFE" w:rsidRPr="009047F2">
        <w:rPr>
          <w:i/>
        </w:rPr>
        <w:t>-HARQ-</w:t>
      </w:r>
      <w:proofErr w:type="spellStart"/>
      <w:r w:rsidR="00C93EFE" w:rsidRPr="009047F2">
        <w:rPr>
          <w:i/>
        </w:rPr>
        <w:t>FeedbackEnabled</w:t>
      </w:r>
      <w:proofErr w:type="spellEnd"/>
      <w:r w:rsidR="00C93EFE" w:rsidRPr="003C0705">
        <w:t xml:space="preserve"> is set to </w:t>
      </w:r>
      <w:r w:rsidR="00C93EFE">
        <w:t>disabled</w:t>
      </w:r>
      <w:r w:rsidR="00C93EFE" w:rsidRPr="003C0705">
        <w:t xml:space="preserve"> for the logical channel</w:t>
      </w:r>
      <w:r w:rsidR="00C93EFE">
        <w:rPr>
          <w:rFonts w:eastAsiaTheme="minorEastAsia" w:hint="eastAsia"/>
          <w:lang w:eastAsia="zh-CN"/>
        </w:rPr>
        <w:t>. If Option 1 is used</w:t>
      </w:r>
      <w:r w:rsidR="006777FB">
        <w:rPr>
          <w:rFonts w:eastAsiaTheme="minorEastAsia" w:hint="eastAsia"/>
          <w:lang w:eastAsia="zh-CN"/>
        </w:rPr>
        <w:t>,</w:t>
      </w:r>
      <w:r>
        <w:rPr>
          <w:rFonts w:eastAsiaTheme="minorEastAsia"/>
          <w:lang w:eastAsia="zh-CN"/>
        </w:rPr>
        <w:t xml:space="preserve"> </w:t>
      </w:r>
      <w:r w:rsidR="00C93EFE">
        <w:rPr>
          <w:rFonts w:eastAsiaTheme="minorEastAsia" w:hint="eastAsia"/>
          <w:lang w:eastAsia="zh-CN"/>
        </w:rPr>
        <w:t>it</w:t>
      </w:r>
      <w:r w:rsidR="00C93EFE">
        <w:t xml:space="preserve"> </w:t>
      </w:r>
      <w:r w:rsidR="0015695F">
        <w:t xml:space="preserve">will </w:t>
      </w:r>
      <w:r w:rsidR="00C93EFE">
        <w:rPr>
          <w:rFonts w:eastAsiaTheme="minorEastAsia" w:hint="eastAsia"/>
          <w:lang w:eastAsia="zh-CN"/>
        </w:rPr>
        <w:t xml:space="preserve">introduce an </w:t>
      </w:r>
      <w:r w:rsidR="005B0763">
        <w:rPr>
          <w:rFonts w:eastAsiaTheme="minorEastAsia"/>
          <w:lang w:eastAsia="zh-CN"/>
        </w:rPr>
        <w:t xml:space="preserve">unnecessary </w:t>
      </w:r>
      <w:r w:rsidR="005B0763">
        <w:t>minimum</w:t>
      </w:r>
      <w:r w:rsidR="0015695F">
        <w:t xml:space="preserve"> gap </w:t>
      </w:r>
      <w:r w:rsidR="00C93EFE">
        <w:rPr>
          <w:rFonts w:eastAsiaTheme="minorEastAsia" w:hint="eastAsia"/>
          <w:lang w:eastAsia="zh-CN"/>
        </w:rPr>
        <w:t xml:space="preserve">between two selected </w:t>
      </w:r>
      <w:r w:rsidR="00C93EFE">
        <w:rPr>
          <w:rFonts w:eastAsiaTheme="minorEastAsia"/>
          <w:lang w:eastAsia="zh-CN"/>
        </w:rPr>
        <w:t>resources</w:t>
      </w:r>
      <w:r w:rsidR="00C93EFE">
        <w:rPr>
          <w:rFonts w:eastAsiaTheme="minorEastAsia" w:hint="eastAsia"/>
          <w:lang w:eastAsia="zh-CN"/>
        </w:rPr>
        <w:t xml:space="preserve">. This can be avoided by Option </w:t>
      </w:r>
      <w:r w:rsidR="00267ED9">
        <w:rPr>
          <w:rFonts w:eastAsiaTheme="minorEastAsia" w:hint="eastAsia"/>
          <w:lang w:eastAsia="zh-CN"/>
        </w:rPr>
        <w:t>3</w:t>
      </w:r>
      <w:r w:rsidR="00C93EFE">
        <w:rPr>
          <w:rFonts w:eastAsiaTheme="minorEastAsia" w:hint="eastAsia"/>
          <w:lang w:eastAsia="zh-CN"/>
        </w:rPr>
        <w:t>.</w:t>
      </w:r>
    </w:p>
    <w:p w:rsidR="0034039B" w:rsidRDefault="0034039B" w:rsidP="00DC5849">
      <w:pPr>
        <w:pStyle w:val="a0"/>
        <w:rPr>
          <w:rFonts w:eastAsiaTheme="minorEastAsia"/>
          <w:lang w:eastAsia="zh-CN"/>
        </w:rPr>
      </w:pPr>
      <w:r>
        <w:rPr>
          <w:rFonts w:eastAsiaTheme="minorEastAsia" w:hint="eastAsia"/>
          <w:lang w:eastAsia="zh-CN"/>
        </w:rPr>
        <w:t>The above analysis can be summarized in the following Table-2:</w:t>
      </w:r>
    </w:p>
    <w:p w:rsidR="00BD1C7B" w:rsidRPr="003846AE" w:rsidRDefault="00BD1C7B" w:rsidP="003846AE">
      <w:pPr>
        <w:pStyle w:val="a0"/>
        <w:ind w:firstLineChars="900" w:firstLine="1807"/>
        <w:rPr>
          <w:rFonts w:eastAsiaTheme="minorEastAsia"/>
          <w:b/>
          <w:lang w:eastAsia="zh-CN"/>
        </w:rPr>
      </w:pPr>
      <w:r w:rsidRPr="003846AE">
        <w:rPr>
          <w:rFonts w:eastAsiaTheme="minorEastAsia"/>
          <w:b/>
          <w:lang w:eastAsia="zh-CN"/>
        </w:rPr>
        <w:t>Table</w:t>
      </w:r>
      <w:r w:rsidR="0042624E">
        <w:rPr>
          <w:rFonts w:eastAsiaTheme="minorEastAsia" w:hint="eastAsia"/>
          <w:b/>
          <w:lang w:eastAsia="zh-CN"/>
        </w:rPr>
        <w:t>-</w:t>
      </w:r>
      <w:r w:rsidRPr="003846AE">
        <w:rPr>
          <w:rFonts w:eastAsiaTheme="minorEastAsia"/>
          <w:b/>
          <w:lang w:eastAsia="zh-CN"/>
        </w:rPr>
        <w:fldChar w:fldCharType="begin"/>
      </w:r>
      <w:r w:rsidRPr="003846AE">
        <w:rPr>
          <w:rFonts w:eastAsiaTheme="minorEastAsia"/>
          <w:b/>
          <w:lang w:eastAsia="zh-CN"/>
        </w:rPr>
        <w:instrText xml:space="preserve"> SEQ Table \* ARABIC </w:instrText>
      </w:r>
      <w:r w:rsidRPr="003846AE">
        <w:rPr>
          <w:rFonts w:eastAsiaTheme="minorEastAsia"/>
          <w:b/>
          <w:lang w:eastAsia="zh-CN"/>
        </w:rPr>
        <w:fldChar w:fldCharType="separate"/>
      </w:r>
      <w:r w:rsidR="00E738A4" w:rsidRPr="003846AE">
        <w:rPr>
          <w:rFonts w:eastAsiaTheme="minorEastAsia"/>
          <w:b/>
          <w:lang w:eastAsia="zh-CN"/>
        </w:rPr>
        <w:t>2</w:t>
      </w:r>
      <w:r w:rsidRPr="003846AE">
        <w:rPr>
          <w:rFonts w:eastAsiaTheme="minorEastAsia"/>
          <w:b/>
          <w:lang w:eastAsia="zh-CN"/>
        </w:rPr>
        <w:fldChar w:fldCharType="end"/>
      </w:r>
      <w:r w:rsidRPr="003846AE">
        <w:rPr>
          <w:rFonts w:eastAsiaTheme="minorEastAsia"/>
          <w:b/>
          <w:lang w:eastAsia="zh-CN"/>
        </w:rPr>
        <w:t xml:space="preserve"> Comparison for the two options</w:t>
      </w:r>
      <w:r w:rsidR="008A7B4C" w:rsidRPr="003846AE">
        <w:rPr>
          <w:rFonts w:eastAsiaTheme="minorEastAsia"/>
          <w:b/>
          <w:lang w:eastAsia="zh-CN"/>
        </w:rPr>
        <w:t xml:space="preserve"> for single MAC PDU</w:t>
      </w:r>
    </w:p>
    <w:tbl>
      <w:tblPr>
        <w:tblStyle w:val="a7"/>
        <w:tblW w:w="0" w:type="auto"/>
        <w:tblInd w:w="250" w:type="dxa"/>
        <w:tblLook w:val="04A0" w:firstRow="1" w:lastRow="0" w:firstColumn="1" w:lastColumn="0" w:noHBand="0" w:noVBand="1"/>
      </w:tblPr>
      <w:tblGrid>
        <w:gridCol w:w="2410"/>
        <w:gridCol w:w="2410"/>
        <w:gridCol w:w="1244"/>
        <w:gridCol w:w="1682"/>
      </w:tblGrid>
      <w:tr w:rsidR="005664DB" w:rsidTr="003846AE">
        <w:tc>
          <w:tcPr>
            <w:tcW w:w="2410" w:type="dxa"/>
            <w:shd w:val="clear" w:color="auto" w:fill="D9D9D9" w:themeFill="background1" w:themeFillShade="D9"/>
          </w:tcPr>
          <w:p w:rsidR="00161823" w:rsidRPr="005C2838" w:rsidRDefault="00161823" w:rsidP="00DC5849">
            <w:pPr>
              <w:pStyle w:val="a0"/>
              <w:rPr>
                <w:rFonts w:eastAsiaTheme="minorEastAsia"/>
                <w:b/>
                <w:lang w:eastAsia="zh-CN"/>
              </w:rPr>
            </w:pPr>
            <w:r w:rsidRPr="005C2838">
              <w:rPr>
                <w:rFonts w:eastAsiaTheme="minorEastAsia"/>
                <w:b/>
                <w:lang w:eastAsia="zh-CN"/>
              </w:rPr>
              <w:t>Resource Pool</w:t>
            </w:r>
          </w:p>
        </w:tc>
        <w:tc>
          <w:tcPr>
            <w:tcW w:w="2410" w:type="dxa"/>
            <w:shd w:val="clear" w:color="auto" w:fill="D9D9D9" w:themeFill="background1" w:themeFillShade="D9"/>
          </w:tcPr>
          <w:p w:rsidR="00161823" w:rsidRPr="007E00A9" w:rsidRDefault="00161823" w:rsidP="00DC5849">
            <w:pPr>
              <w:pStyle w:val="a0"/>
              <w:rPr>
                <w:rFonts w:eastAsiaTheme="minorEastAsia"/>
                <w:b/>
                <w:lang w:eastAsia="zh-CN"/>
              </w:rPr>
            </w:pPr>
            <w:r w:rsidRPr="007E00A9">
              <w:rPr>
                <w:rFonts w:eastAsiaTheme="minorEastAsia"/>
                <w:b/>
                <w:lang w:eastAsia="zh-CN"/>
              </w:rPr>
              <w:t xml:space="preserve">HARQ FB </w:t>
            </w:r>
            <w:r>
              <w:rPr>
                <w:rFonts w:eastAsiaTheme="minorEastAsia" w:hint="eastAsia"/>
                <w:b/>
                <w:lang w:eastAsia="zh-CN"/>
              </w:rPr>
              <w:t xml:space="preserve">attribution </w:t>
            </w:r>
            <w:r w:rsidRPr="007E00A9">
              <w:rPr>
                <w:rFonts w:eastAsiaTheme="minorEastAsia"/>
                <w:b/>
                <w:lang w:eastAsia="zh-CN"/>
              </w:rPr>
              <w:t>of</w:t>
            </w:r>
            <w:r>
              <w:rPr>
                <w:rFonts w:eastAsiaTheme="minorEastAsia" w:hint="eastAsia"/>
                <w:b/>
                <w:lang w:eastAsia="zh-CN"/>
              </w:rPr>
              <w:t xml:space="preserve"> the</w:t>
            </w:r>
            <w:r w:rsidRPr="007E00A9">
              <w:rPr>
                <w:rFonts w:eastAsiaTheme="minorEastAsia"/>
                <w:b/>
                <w:lang w:eastAsia="zh-CN"/>
              </w:rPr>
              <w:t xml:space="preserve"> logical channel</w:t>
            </w:r>
          </w:p>
        </w:tc>
        <w:tc>
          <w:tcPr>
            <w:tcW w:w="1244" w:type="dxa"/>
            <w:shd w:val="clear" w:color="auto" w:fill="D9D9D9" w:themeFill="background1" w:themeFillShade="D9"/>
          </w:tcPr>
          <w:p w:rsidR="00161823" w:rsidRPr="007E00A9" w:rsidRDefault="00161823" w:rsidP="00DC5849">
            <w:pPr>
              <w:pStyle w:val="a0"/>
              <w:rPr>
                <w:rFonts w:eastAsiaTheme="minorEastAsia"/>
                <w:b/>
                <w:lang w:eastAsia="zh-CN"/>
              </w:rPr>
            </w:pPr>
            <w:r w:rsidRPr="007E00A9">
              <w:rPr>
                <w:rFonts w:eastAsiaTheme="minorEastAsia"/>
                <w:b/>
                <w:lang w:eastAsia="zh-CN"/>
              </w:rPr>
              <w:t>Option1</w:t>
            </w:r>
          </w:p>
        </w:tc>
        <w:tc>
          <w:tcPr>
            <w:tcW w:w="1682" w:type="dxa"/>
            <w:shd w:val="clear" w:color="auto" w:fill="D9D9D9" w:themeFill="background1" w:themeFillShade="D9"/>
          </w:tcPr>
          <w:p w:rsidR="00161823" w:rsidRPr="007E00A9" w:rsidRDefault="00161823" w:rsidP="00DC5849">
            <w:pPr>
              <w:pStyle w:val="a0"/>
              <w:rPr>
                <w:rFonts w:eastAsiaTheme="minorEastAsia"/>
                <w:b/>
                <w:lang w:eastAsia="zh-CN"/>
              </w:rPr>
            </w:pPr>
            <w:r w:rsidRPr="007E00A9">
              <w:rPr>
                <w:rFonts w:eastAsiaTheme="minorEastAsia"/>
                <w:b/>
                <w:lang w:eastAsia="zh-CN"/>
              </w:rPr>
              <w:t>Option</w:t>
            </w:r>
            <w:r>
              <w:rPr>
                <w:rFonts w:eastAsiaTheme="minorEastAsia" w:hint="eastAsia"/>
                <w:b/>
                <w:lang w:eastAsia="zh-CN"/>
              </w:rPr>
              <w:t>3</w:t>
            </w:r>
          </w:p>
        </w:tc>
      </w:tr>
      <w:tr w:rsidR="005664DB" w:rsidTr="003846AE">
        <w:tc>
          <w:tcPr>
            <w:tcW w:w="2410" w:type="dxa"/>
            <w:vMerge w:val="restart"/>
            <w:shd w:val="clear" w:color="auto" w:fill="D9D9D9" w:themeFill="background1" w:themeFillShade="D9"/>
          </w:tcPr>
          <w:p w:rsidR="00161823" w:rsidRDefault="00161823" w:rsidP="00DC5849">
            <w:pPr>
              <w:pStyle w:val="a0"/>
              <w:rPr>
                <w:rFonts w:eastAsiaTheme="minorEastAsia"/>
                <w:lang w:eastAsia="zh-CN"/>
              </w:rPr>
            </w:pPr>
            <w:r w:rsidRPr="00E3629C">
              <w:rPr>
                <w:b/>
              </w:rPr>
              <w:t>PSFCH is configured</w:t>
            </w:r>
          </w:p>
        </w:tc>
        <w:tc>
          <w:tcPr>
            <w:tcW w:w="2410" w:type="dxa"/>
            <w:shd w:val="clear" w:color="auto" w:fill="D9D9D9" w:themeFill="background1" w:themeFillShade="D9"/>
          </w:tcPr>
          <w:p w:rsidR="00161823" w:rsidRPr="007E00A9" w:rsidRDefault="00161823" w:rsidP="00DC5849">
            <w:pPr>
              <w:pStyle w:val="a0"/>
              <w:rPr>
                <w:rFonts w:eastAsiaTheme="minorEastAsia"/>
                <w:b/>
                <w:lang w:eastAsia="zh-CN"/>
              </w:rPr>
            </w:pPr>
            <w:r w:rsidRPr="007E00A9">
              <w:rPr>
                <w:rFonts w:eastAsiaTheme="minorEastAsia"/>
                <w:b/>
                <w:lang w:eastAsia="zh-CN"/>
              </w:rPr>
              <w:t>Enable</w:t>
            </w:r>
          </w:p>
        </w:tc>
        <w:tc>
          <w:tcPr>
            <w:tcW w:w="1244" w:type="dxa"/>
          </w:tcPr>
          <w:p w:rsidR="00161823" w:rsidRDefault="00161823" w:rsidP="00DC5849">
            <w:pPr>
              <w:pStyle w:val="a0"/>
              <w:rPr>
                <w:rFonts w:eastAsiaTheme="minorEastAsia"/>
                <w:lang w:eastAsia="zh-CN"/>
              </w:rPr>
            </w:pPr>
            <w:r>
              <w:rPr>
                <w:rFonts w:eastAsiaTheme="minorEastAsia"/>
                <w:lang w:eastAsia="zh-CN"/>
              </w:rPr>
              <w:t>Work well</w:t>
            </w:r>
          </w:p>
        </w:tc>
        <w:tc>
          <w:tcPr>
            <w:tcW w:w="1682" w:type="dxa"/>
          </w:tcPr>
          <w:p w:rsidR="00161823" w:rsidRDefault="00161823" w:rsidP="00DC5849">
            <w:pPr>
              <w:pStyle w:val="a0"/>
              <w:rPr>
                <w:rFonts w:eastAsiaTheme="minorEastAsia"/>
                <w:lang w:eastAsia="zh-CN"/>
              </w:rPr>
            </w:pPr>
            <w:r>
              <w:rPr>
                <w:rFonts w:eastAsiaTheme="minorEastAsia"/>
                <w:lang w:eastAsia="zh-CN"/>
              </w:rPr>
              <w:t>Work well</w:t>
            </w:r>
          </w:p>
        </w:tc>
      </w:tr>
      <w:tr w:rsidR="005664DB" w:rsidTr="003846AE">
        <w:tc>
          <w:tcPr>
            <w:tcW w:w="2410" w:type="dxa"/>
            <w:vMerge/>
            <w:shd w:val="clear" w:color="auto" w:fill="D9D9D9" w:themeFill="background1" w:themeFillShade="D9"/>
          </w:tcPr>
          <w:p w:rsidR="00161823" w:rsidRDefault="00161823" w:rsidP="00DC5849">
            <w:pPr>
              <w:pStyle w:val="a0"/>
              <w:rPr>
                <w:rFonts w:eastAsiaTheme="minorEastAsia"/>
                <w:lang w:eastAsia="zh-CN"/>
              </w:rPr>
            </w:pPr>
          </w:p>
        </w:tc>
        <w:tc>
          <w:tcPr>
            <w:tcW w:w="2410" w:type="dxa"/>
            <w:shd w:val="clear" w:color="auto" w:fill="D9D9D9" w:themeFill="background1" w:themeFillShade="D9"/>
          </w:tcPr>
          <w:p w:rsidR="00161823" w:rsidRPr="007E00A9" w:rsidRDefault="00161823" w:rsidP="00DC5849">
            <w:pPr>
              <w:pStyle w:val="a0"/>
              <w:rPr>
                <w:rFonts w:eastAsiaTheme="minorEastAsia"/>
                <w:b/>
                <w:lang w:eastAsia="zh-CN"/>
              </w:rPr>
            </w:pPr>
            <w:r w:rsidRPr="007E00A9">
              <w:rPr>
                <w:rFonts w:eastAsiaTheme="minorEastAsia"/>
                <w:b/>
                <w:lang w:eastAsia="zh-CN"/>
              </w:rPr>
              <w:t>Disable</w:t>
            </w:r>
          </w:p>
        </w:tc>
        <w:tc>
          <w:tcPr>
            <w:tcW w:w="1244" w:type="dxa"/>
          </w:tcPr>
          <w:p w:rsidR="00161823" w:rsidRDefault="00161823" w:rsidP="009E5FBC">
            <w:pPr>
              <w:pStyle w:val="a0"/>
              <w:rPr>
                <w:rFonts w:eastAsiaTheme="minorEastAsia"/>
                <w:lang w:eastAsia="zh-CN"/>
              </w:rPr>
            </w:pPr>
            <w:r w:rsidRPr="00396184">
              <w:rPr>
                <w:rFonts w:eastAsiaTheme="minorEastAsia"/>
                <w:lang w:eastAsia="zh-CN"/>
              </w:rPr>
              <w:t>W</w:t>
            </w:r>
            <w:r w:rsidRPr="00396184">
              <w:rPr>
                <w:rFonts w:eastAsiaTheme="minorEastAsia" w:hint="eastAsia"/>
                <w:lang w:eastAsia="zh-CN"/>
              </w:rPr>
              <w:t>ork</w:t>
            </w:r>
          </w:p>
          <w:p w:rsidR="009E5FBC" w:rsidRPr="00396184" w:rsidRDefault="009E5FBC" w:rsidP="009E5FBC">
            <w:pPr>
              <w:pStyle w:val="a0"/>
              <w:rPr>
                <w:rFonts w:eastAsiaTheme="minorEastAsia"/>
                <w:lang w:eastAsia="zh-CN"/>
              </w:rPr>
            </w:pPr>
            <w:r>
              <w:rPr>
                <w:rFonts w:eastAsiaTheme="minorEastAsia"/>
                <w:lang w:eastAsia="zh-CN"/>
              </w:rPr>
              <w:t>U</w:t>
            </w:r>
            <w:r>
              <w:rPr>
                <w:rFonts w:eastAsiaTheme="minorEastAsia" w:hint="eastAsia"/>
                <w:lang w:eastAsia="zh-CN"/>
              </w:rPr>
              <w:t>nnecessary minimum gap will be introduced.</w:t>
            </w:r>
          </w:p>
        </w:tc>
        <w:tc>
          <w:tcPr>
            <w:tcW w:w="1682" w:type="dxa"/>
          </w:tcPr>
          <w:p w:rsidR="005664DB" w:rsidRPr="00396184" w:rsidRDefault="009E5FBC" w:rsidP="00396184">
            <w:pPr>
              <w:pStyle w:val="a0"/>
              <w:rPr>
                <w:rFonts w:eastAsiaTheme="minorEastAsia"/>
                <w:lang w:eastAsia="zh-CN"/>
              </w:rPr>
            </w:pPr>
            <w:r>
              <w:rPr>
                <w:rFonts w:eastAsiaTheme="minorEastAsia" w:hint="eastAsia"/>
                <w:lang w:eastAsia="zh-CN"/>
              </w:rPr>
              <w:t>Work well</w:t>
            </w:r>
          </w:p>
        </w:tc>
      </w:tr>
      <w:tr w:rsidR="005664DB" w:rsidTr="003846AE">
        <w:tc>
          <w:tcPr>
            <w:tcW w:w="2410" w:type="dxa"/>
            <w:shd w:val="clear" w:color="auto" w:fill="D9D9D9" w:themeFill="background1" w:themeFillShade="D9"/>
          </w:tcPr>
          <w:p w:rsidR="00161823" w:rsidRDefault="00161823" w:rsidP="00DC5849">
            <w:pPr>
              <w:pStyle w:val="a0"/>
              <w:rPr>
                <w:rFonts w:eastAsiaTheme="minorEastAsia"/>
                <w:lang w:eastAsia="zh-CN"/>
              </w:rPr>
            </w:pPr>
            <w:r w:rsidRPr="00E3629C">
              <w:rPr>
                <w:b/>
              </w:rPr>
              <w:t xml:space="preserve">PSFCH is </w:t>
            </w:r>
            <w:r>
              <w:rPr>
                <w:b/>
              </w:rPr>
              <w:t xml:space="preserve">not </w:t>
            </w:r>
            <w:r w:rsidRPr="00E3629C">
              <w:rPr>
                <w:b/>
              </w:rPr>
              <w:t>configured</w:t>
            </w:r>
          </w:p>
        </w:tc>
        <w:tc>
          <w:tcPr>
            <w:tcW w:w="2410" w:type="dxa"/>
            <w:shd w:val="clear" w:color="auto" w:fill="D9D9D9" w:themeFill="background1" w:themeFillShade="D9"/>
          </w:tcPr>
          <w:p w:rsidR="00161823" w:rsidRPr="007E00A9" w:rsidRDefault="00161823" w:rsidP="00DC5849">
            <w:pPr>
              <w:pStyle w:val="a0"/>
              <w:rPr>
                <w:rFonts w:eastAsiaTheme="minorEastAsia"/>
                <w:b/>
                <w:lang w:eastAsia="zh-CN"/>
              </w:rPr>
            </w:pPr>
            <w:r w:rsidRPr="007E00A9">
              <w:rPr>
                <w:rFonts w:eastAsiaTheme="minorEastAsia"/>
                <w:b/>
                <w:lang w:eastAsia="zh-CN"/>
              </w:rPr>
              <w:t>disable</w:t>
            </w:r>
          </w:p>
        </w:tc>
        <w:tc>
          <w:tcPr>
            <w:tcW w:w="1244" w:type="dxa"/>
          </w:tcPr>
          <w:p w:rsidR="00161823" w:rsidRDefault="00161823" w:rsidP="00DC5849">
            <w:pPr>
              <w:pStyle w:val="a0"/>
              <w:rPr>
                <w:rFonts w:eastAsiaTheme="minorEastAsia"/>
                <w:lang w:eastAsia="zh-CN"/>
              </w:rPr>
            </w:pPr>
            <w:r>
              <w:rPr>
                <w:rFonts w:eastAsiaTheme="minorEastAsia"/>
                <w:lang w:eastAsia="zh-CN"/>
              </w:rPr>
              <w:t>Work well</w:t>
            </w:r>
          </w:p>
        </w:tc>
        <w:tc>
          <w:tcPr>
            <w:tcW w:w="1682" w:type="dxa"/>
          </w:tcPr>
          <w:p w:rsidR="00161823" w:rsidRDefault="00161823" w:rsidP="00DC5849">
            <w:pPr>
              <w:pStyle w:val="a0"/>
              <w:rPr>
                <w:rFonts w:eastAsiaTheme="minorEastAsia"/>
                <w:lang w:eastAsia="zh-CN"/>
              </w:rPr>
            </w:pPr>
            <w:r>
              <w:rPr>
                <w:rFonts w:eastAsiaTheme="minorEastAsia"/>
                <w:lang w:eastAsia="zh-CN"/>
              </w:rPr>
              <w:t>Work well</w:t>
            </w:r>
          </w:p>
        </w:tc>
      </w:tr>
    </w:tbl>
    <w:p w:rsidR="009E7889" w:rsidRDefault="009E7889" w:rsidP="003846AE">
      <w:pPr>
        <w:pStyle w:val="a0"/>
        <w:rPr>
          <w:rFonts w:eastAsiaTheme="minorEastAsia"/>
        </w:rPr>
      </w:pPr>
    </w:p>
    <w:p w:rsidR="00FD5E3A" w:rsidRPr="003846AE" w:rsidRDefault="009E7889" w:rsidP="003846AE">
      <w:pPr>
        <w:pStyle w:val="20"/>
        <w:numPr>
          <w:ilvl w:val="0"/>
          <w:numId w:val="43"/>
        </w:numPr>
        <w:jc w:val="both"/>
        <w:rPr>
          <w:rFonts w:eastAsiaTheme="minorEastAsia"/>
          <w:noProof/>
        </w:rPr>
      </w:pPr>
      <w:r w:rsidRPr="003846AE">
        <w:rPr>
          <w:rFonts w:eastAsiaTheme="minorEastAsia"/>
          <w:b w:val="0"/>
          <w:noProof/>
        </w:rPr>
        <w:t>Multiple MAC PDUs</w:t>
      </w:r>
    </w:p>
    <w:p w:rsidR="00164DE0" w:rsidRDefault="005E7527" w:rsidP="003846AE">
      <w:pPr>
        <w:pStyle w:val="a0"/>
        <w:jc w:val="center"/>
      </w:pPr>
      <w:r>
        <w:object w:dxaOrig="7538" w:dyaOrig="4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4pt;height:202pt" o:ole="">
            <v:imagedata r:id="rId9" o:title=""/>
          </v:shape>
          <o:OLEObject Type="Embed" ProgID="Visio.Drawing.11" ShapeID="_x0000_i1025" DrawAspect="Content" ObjectID="_1678871439" r:id="rId10"/>
        </w:object>
      </w:r>
    </w:p>
    <w:p w:rsidR="00BB7704" w:rsidRPr="00E939F7" w:rsidRDefault="00164DE0" w:rsidP="00E939F7">
      <w:pPr>
        <w:pStyle w:val="a5"/>
        <w:jc w:val="center"/>
        <w:rPr>
          <w:rFonts w:eastAsiaTheme="minorEastAsia"/>
          <w:b/>
          <w:lang w:eastAsia="zh-CN"/>
        </w:rPr>
      </w:pPr>
      <w:r w:rsidRPr="00E939F7">
        <w:rPr>
          <w:b/>
        </w:rPr>
        <w:t>Figure</w:t>
      </w:r>
      <w:r w:rsidR="006C37ED">
        <w:rPr>
          <w:rFonts w:hint="eastAsia"/>
          <w:b/>
          <w:lang w:eastAsia="zh-CN"/>
        </w:rPr>
        <w:t>-</w:t>
      </w:r>
      <w:r w:rsidRPr="00E939F7">
        <w:rPr>
          <w:b/>
        </w:rPr>
        <w:fldChar w:fldCharType="begin"/>
      </w:r>
      <w:r w:rsidRPr="00E939F7">
        <w:rPr>
          <w:b/>
        </w:rPr>
        <w:instrText xml:space="preserve"> SEQ Figure \* ARABIC </w:instrText>
      </w:r>
      <w:r w:rsidRPr="00E939F7">
        <w:rPr>
          <w:b/>
        </w:rPr>
        <w:fldChar w:fldCharType="separate"/>
      </w:r>
      <w:r w:rsidRPr="00E939F7">
        <w:rPr>
          <w:b/>
          <w:noProof/>
        </w:rPr>
        <w:t>1</w:t>
      </w:r>
      <w:r w:rsidRPr="00E939F7">
        <w:rPr>
          <w:b/>
        </w:rPr>
        <w:fldChar w:fldCharType="end"/>
      </w:r>
      <w:r w:rsidRPr="00E939F7">
        <w:rPr>
          <w:b/>
          <w:lang w:eastAsia="zh-CN"/>
        </w:rPr>
        <w:t xml:space="preserve"> Resource reservation for multiple MAC PDUs</w:t>
      </w:r>
    </w:p>
    <w:p w:rsidR="00EE6899" w:rsidRDefault="00CC19E3" w:rsidP="00AD5184">
      <w:pPr>
        <w:pStyle w:val="a0"/>
        <w:rPr>
          <w:rFonts w:eastAsiaTheme="minorEastAsia"/>
          <w:lang w:eastAsia="zh-CN"/>
        </w:rPr>
      </w:pPr>
      <w:r>
        <w:rPr>
          <w:rFonts w:eastAsiaTheme="minorEastAsia"/>
          <w:lang w:eastAsia="zh-CN"/>
        </w:rPr>
        <w:t>F</w:t>
      </w:r>
      <w:r>
        <w:rPr>
          <w:rFonts w:eastAsiaTheme="minorEastAsia" w:hint="eastAsia"/>
          <w:lang w:eastAsia="zh-CN"/>
        </w:rPr>
        <w:t>or Multiple MAC PDU transmission</w:t>
      </w:r>
      <w:r w:rsidR="007D116A">
        <w:rPr>
          <w:rFonts w:eastAsiaTheme="minorEastAsia" w:hint="eastAsia"/>
          <w:lang w:eastAsia="zh-CN"/>
        </w:rPr>
        <w:t xml:space="preserve">, </w:t>
      </w:r>
      <w:r w:rsidR="007D116A">
        <w:t xml:space="preserve">we can assume this happens in periodical resource reservation when there is </w:t>
      </w:r>
      <w:r w:rsidR="000E5306">
        <w:rPr>
          <w:rFonts w:eastAsiaTheme="minorEastAsia" w:hint="eastAsia"/>
          <w:lang w:eastAsia="zh-CN"/>
        </w:rPr>
        <w:t xml:space="preserve">already data transmission ongoing for one logical channel with </w:t>
      </w:r>
      <w:r w:rsidR="007D116A">
        <w:t xml:space="preserve">periodical </w:t>
      </w:r>
      <w:r w:rsidR="000E5306">
        <w:rPr>
          <w:rFonts w:eastAsiaTheme="minorEastAsia" w:hint="eastAsia"/>
          <w:lang w:eastAsia="zh-CN"/>
        </w:rPr>
        <w:t>traffic pattern</w:t>
      </w:r>
      <w:r w:rsidR="007D116A">
        <w:rPr>
          <w:rFonts w:eastAsiaTheme="minorEastAsia" w:hint="eastAsia"/>
          <w:lang w:eastAsia="zh-CN"/>
        </w:rPr>
        <w:t>.</w:t>
      </w:r>
      <w:r w:rsidR="000E5306">
        <w:rPr>
          <w:rFonts w:eastAsiaTheme="minorEastAsia" w:hint="eastAsia"/>
          <w:lang w:eastAsia="zh-CN"/>
        </w:rPr>
        <w:t xml:space="preserve"> If new data arrival of another logical channel arrives, e.g., </w:t>
      </w:r>
      <w:r w:rsidR="00CE087B">
        <w:rPr>
          <w:rFonts w:eastAsiaTheme="minorEastAsia"/>
          <w:lang w:eastAsia="zh-CN"/>
        </w:rPr>
        <w:t xml:space="preserve">arrives </w:t>
      </w:r>
      <w:r w:rsidR="00CE087B">
        <w:t>before</w:t>
      </w:r>
      <w:r w:rsidR="00FB1CA8">
        <w:rPr>
          <w:rFonts w:eastAsiaTheme="minorEastAsia" w:hint="eastAsia"/>
          <w:lang w:eastAsia="zh-CN"/>
        </w:rPr>
        <w:t xml:space="preserve"> grant</w:t>
      </w:r>
      <w:r w:rsidR="00346747">
        <w:t xml:space="preserve"> #</w:t>
      </w:r>
      <w:r w:rsidR="00346747">
        <w:rPr>
          <w:rFonts w:eastAsiaTheme="minorEastAsia" w:hint="eastAsia"/>
          <w:lang w:eastAsia="zh-CN"/>
        </w:rPr>
        <w:t>3</w:t>
      </w:r>
      <w:r w:rsidR="000E5306">
        <w:rPr>
          <w:rFonts w:eastAsiaTheme="minorEastAsia" w:hint="eastAsia"/>
          <w:lang w:eastAsia="zh-CN"/>
        </w:rPr>
        <w:t xml:space="preserve">, the newly arrived data may be multiplexed with the legacy data </w:t>
      </w:r>
      <w:r w:rsidR="007D791B">
        <w:rPr>
          <w:rFonts w:eastAsiaTheme="minorEastAsia"/>
          <w:lang w:eastAsia="zh-CN"/>
        </w:rPr>
        <w:t xml:space="preserve">in </w:t>
      </w:r>
      <w:r w:rsidR="007D791B">
        <w:t>grant</w:t>
      </w:r>
      <w:r w:rsidR="000E5306">
        <w:rPr>
          <w:rFonts w:eastAsiaTheme="minorEastAsia" w:hint="eastAsia"/>
          <w:lang w:eastAsia="zh-CN"/>
        </w:rPr>
        <w:t xml:space="preserve"> </w:t>
      </w:r>
      <w:r w:rsidR="00346747">
        <w:t>#</w:t>
      </w:r>
      <w:r w:rsidR="00346747">
        <w:rPr>
          <w:rFonts w:eastAsiaTheme="minorEastAsia" w:hint="eastAsia"/>
          <w:lang w:eastAsia="zh-CN"/>
        </w:rPr>
        <w:t>3</w:t>
      </w:r>
      <w:r w:rsidR="000E5306">
        <w:rPr>
          <w:rFonts w:eastAsiaTheme="minorEastAsia" w:hint="eastAsia"/>
          <w:lang w:eastAsia="zh-CN"/>
        </w:rPr>
        <w:t xml:space="preserve"> and </w:t>
      </w:r>
      <w:r w:rsidR="007D116A">
        <w:t>transmitted on these selected resources</w:t>
      </w:r>
      <w:r w:rsidR="000009BB">
        <w:rPr>
          <w:rFonts w:asciiTheme="minorEastAsia" w:eastAsiaTheme="minorEastAsia" w:hAnsiTheme="minorEastAsia" w:hint="eastAsia"/>
          <w:lang w:eastAsia="zh-CN"/>
        </w:rPr>
        <w:t xml:space="preserve">. </w:t>
      </w:r>
    </w:p>
    <w:p w:rsidR="00AD5184" w:rsidRDefault="003667EF" w:rsidP="00AD5184">
      <w:pPr>
        <w:pStyle w:val="a0"/>
        <w:rPr>
          <w:rFonts w:eastAsiaTheme="minorEastAsia"/>
          <w:lang w:eastAsia="zh-CN"/>
        </w:rPr>
      </w:pPr>
      <w:r>
        <w:rPr>
          <w:rFonts w:eastAsiaTheme="minorEastAsia" w:hint="eastAsia"/>
          <w:lang w:eastAsia="zh-CN"/>
        </w:rPr>
        <w:t>To compare the above two options, t</w:t>
      </w:r>
      <w:r w:rsidR="00AD5184" w:rsidRPr="000009BB">
        <w:rPr>
          <w:rFonts w:hint="eastAsia"/>
        </w:rPr>
        <w:t>he following</w:t>
      </w:r>
      <w:r w:rsidR="00575E98">
        <w:rPr>
          <w:rFonts w:eastAsiaTheme="minorEastAsia" w:hint="eastAsia"/>
          <w:lang w:eastAsia="zh-CN"/>
        </w:rPr>
        <w:t xml:space="preserve"> 5 cases may be considered</w:t>
      </w:r>
      <w:r w:rsidR="00AD5184">
        <w:rPr>
          <w:rFonts w:eastAsiaTheme="minorEastAsia" w:hint="eastAsia"/>
          <w:lang w:eastAsia="zh-CN"/>
        </w:rPr>
        <w:t>:</w:t>
      </w:r>
    </w:p>
    <w:p w:rsidR="00AD5184" w:rsidRDefault="00AD5184" w:rsidP="00AD5184">
      <w:pPr>
        <w:pStyle w:val="a0"/>
        <w:numPr>
          <w:ilvl w:val="0"/>
          <w:numId w:val="33"/>
        </w:numPr>
        <w:rPr>
          <w:rFonts w:eastAsiaTheme="minorEastAsia"/>
          <w:lang w:eastAsia="zh-CN"/>
        </w:rPr>
      </w:pPr>
      <w:r>
        <w:rPr>
          <w:rFonts w:eastAsiaTheme="minorEastAsia" w:hint="eastAsia"/>
          <w:lang w:eastAsia="zh-CN"/>
        </w:rPr>
        <w:t xml:space="preserve">Case1: </w:t>
      </w:r>
      <w:r w:rsidRPr="00D259B1">
        <w:rPr>
          <w:rFonts w:eastAsiaTheme="minorEastAsia"/>
          <w:lang w:eastAsia="zh-CN"/>
        </w:rPr>
        <w:t>PSFCH is configured</w:t>
      </w:r>
      <w:r>
        <w:rPr>
          <w:rFonts w:eastAsiaTheme="minorEastAsia"/>
          <w:lang w:eastAsia="zh-CN"/>
        </w:rPr>
        <w: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HARQ FB </w:t>
      </w:r>
      <w:r>
        <w:rPr>
          <w:rFonts w:eastAsiaTheme="minorEastAsia"/>
          <w:lang w:eastAsia="zh-CN"/>
        </w:rPr>
        <w:t>attributes</w:t>
      </w:r>
      <w:r>
        <w:rPr>
          <w:rFonts w:eastAsiaTheme="minorEastAsia" w:hint="eastAsia"/>
          <w:lang w:eastAsia="zh-CN"/>
        </w:rPr>
        <w:t xml:space="preserve"> of the first</w:t>
      </w:r>
      <w:r w:rsidR="00590E38">
        <w:rPr>
          <w:rFonts w:eastAsiaTheme="minorEastAsia" w:hint="eastAsia"/>
          <w:lang w:eastAsia="zh-CN"/>
        </w:rPr>
        <w:t xml:space="preserve"> </w:t>
      </w:r>
      <w:r>
        <w:rPr>
          <w:rFonts w:eastAsiaTheme="minorEastAsia" w:hint="eastAsia"/>
          <w:lang w:eastAsia="zh-CN"/>
        </w:rPr>
        <w:t>and th</w:t>
      </w:r>
      <w:r w:rsidRPr="00EE6899">
        <w:rPr>
          <w:rFonts w:eastAsiaTheme="minorEastAsia" w:hint="eastAsia"/>
          <w:lang w:eastAsia="zh-CN"/>
        </w:rPr>
        <w:t xml:space="preserve">e </w:t>
      </w:r>
      <w:r w:rsidRPr="00EE6899">
        <w:rPr>
          <w:rFonts w:eastAsiaTheme="minorEastAsia"/>
          <w:lang w:eastAsia="zh-CN"/>
        </w:rPr>
        <w:t>subsequent</w:t>
      </w:r>
      <w:r w:rsidRPr="00EE6899">
        <w:rPr>
          <w:rFonts w:eastAsiaTheme="minorEastAsia" w:hint="eastAsia"/>
          <w:lang w:eastAsia="zh-CN"/>
        </w:rPr>
        <w:t xml:space="preserve"> </w:t>
      </w:r>
      <w:r>
        <w:rPr>
          <w:rFonts w:eastAsiaTheme="minorEastAsia" w:hint="eastAsia"/>
          <w:lang w:eastAsia="zh-CN"/>
        </w:rPr>
        <w:t>MAC PDU</w:t>
      </w:r>
      <w:r w:rsidR="00FB1CA8">
        <w:rPr>
          <w:rFonts w:eastAsiaTheme="minorEastAsia" w:hint="eastAsia"/>
          <w:lang w:eastAsia="zh-CN"/>
        </w:rPr>
        <w:t>s</w:t>
      </w:r>
      <w:r w:rsidR="0070078B">
        <w:rPr>
          <w:rFonts w:eastAsiaTheme="minorEastAsia" w:hint="eastAsia"/>
          <w:lang w:eastAsia="zh-CN"/>
        </w:rPr>
        <w:t xml:space="preserve"> </w:t>
      </w:r>
      <w:r>
        <w:rPr>
          <w:rFonts w:eastAsiaTheme="minorEastAsia" w:hint="eastAsia"/>
          <w:lang w:eastAsia="zh-CN"/>
        </w:rPr>
        <w:t xml:space="preserve">are </w:t>
      </w:r>
      <w:r w:rsidR="00590E38">
        <w:rPr>
          <w:rFonts w:eastAsiaTheme="minorEastAsia" w:hint="eastAsia"/>
          <w:lang w:eastAsia="zh-CN"/>
        </w:rPr>
        <w:t xml:space="preserve">both set to </w:t>
      </w:r>
      <w:r>
        <w:rPr>
          <w:rFonts w:eastAsiaTheme="minorEastAsia" w:hint="eastAsia"/>
          <w:lang w:eastAsia="zh-CN"/>
        </w:rPr>
        <w:t>enabled.</w:t>
      </w:r>
    </w:p>
    <w:p w:rsidR="00AD5184" w:rsidRDefault="00AD5184" w:rsidP="00AD5184">
      <w:pPr>
        <w:pStyle w:val="a0"/>
        <w:numPr>
          <w:ilvl w:val="0"/>
          <w:numId w:val="33"/>
        </w:numPr>
        <w:rPr>
          <w:rFonts w:eastAsiaTheme="minorEastAsia"/>
          <w:lang w:eastAsia="zh-CN"/>
        </w:rPr>
      </w:pPr>
      <w:r>
        <w:rPr>
          <w:rFonts w:eastAsiaTheme="minorEastAsia" w:hint="eastAsia"/>
          <w:lang w:eastAsia="zh-CN"/>
        </w:rPr>
        <w:t xml:space="preserve">Case2: </w:t>
      </w:r>
      <w:r w:rsidRPr="00D259B1">
        <w:rPr>
          <w:rFonts w:eastAsiaTheme="minorEastAsia"/>
          <w:lang w:eastAsia="zh-CN"/>
        </w:rPr>
        <w:t>PSFCH is configured</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HARQ FB </w:t>
      </w:r>
      <w:r>
        <w:rPr>
          <w:rFonts w:eastAsiaTheme="minorEastAsia"/>
          <w:lang w:eastAsia="zh-CN"/>
        </w:rPr>
        <w:t>attributes</w:t>
      </w:r>
      <w:r>
        <w:rPr>
          <w:rFonts w:eastAsiaTheme="minorEastAsia" w:hint="eastAsia"/>
          <w:lang w:eastAsia="zh-CN"/>
        </w:rPr>
        <w:t xml:space="preserve"> of the first MAC PDU is</w:t>
      </w:r>
      <w:r w:rsidR="00426ABE">
        <w:rPr>
          <w:rFonts w:eastAsiaTheme="minorEastAsia" w:hint="eastAsia"/>
          <w:lang w:eastAsia="zh-CN"/>
        </w:rPr>
        <w:t xml:space="preserve"> set to</w:t>
      </w:r>
      <w:r>
        <w:rPr>
          <w:rFonts w:eastAsiaTheme="minorEastAsia" w:hint="eastAsia"/>
          <w:lang w:eastAsia="zh-CN"/>
        </w:rPr>
        <w:t xml:space="preserve"> enabled and th</w:t>
      </w:r>
      <w:r w:rsidRPr="00EE6899">
        <w:rPr>
          <w:rFonts w:eastAsiaTheme="minorEastAsia" w:hint="eastAsia"/>
          <w:lang w:eastAsia="zh-CN"/>
        </w:rPr>
        <w:t xml:space="preserve">e </w:t>
      </w:r>
      <w:r w:rsidRPr="00EE6899">
        <w:rPr>
          <w:rFonts w:eastAsiaTheme="minorEastAsia"/>
          <w:lang w:eastAsia="zh-CN"/>
        </w:rPr>
        <w:t>subsequent</w:t>
      </w:r>
      <w:r w:rsidRPr="00EE6899">
        <w:rPr>
          <w:rFonts w:eastAsiaTheme="minorEastAsia" w:hint="eastAsia"/>
          <w:lang w:eastAsia="zh-CN"/>
        </w:rPr>
        <w:t xml:space="preserve"> </w:t>
      </w:r>
      <w:r>
        <w:rPr>
          <w:rFonts w:eastAsiaTheme="minorEastAsia" w:hint="eastAsia"/>
          <w:lang w:eastAsia="zh-CN"/>
        </w:rPr>
        <w:t>is</w:t>
      </w:r>
      <w:r w:rsidR="00426ABE">
        <w:rPr>
          <w:rFonts w:eastAsiaTheme="minorEastAsia" w:hint="eastAsia"/>
          <w:lang w:eastAsia="zh-CN"/>
        </w:rPr>
        <w:t xml:space="preserve"> set to</w:t>
      </w:r>
      <w:r>
        <w:rPr>
          <w:rFonts w:eastAsiaTheme="minorEastAsia" w:hint="eastAsia"/>
          <w:lang w:eastAsia="zh-CN"/>
        </w:rPr>
        <w:t xml:space="preserve"> disabled.</w:t>
      </w:r>
    </w:p>
    <w:p w:rsidR="00AD5184" w:rsidRDefault="00AD5184" w:rsidP="00AD5184">
      <w:pPr>
        <w:pStyle w:val="a0"/>
        <w:numPr>
          <w:ilvl w:val="0"/>
          <w:numId w:val="33"/>
        </w:numPr>
        <w:rPr>
          <w:rFonts w:eastAsiaTheme="minorEastAsia"/>
          <w:lang w:eastAsia="zh-CN"/>
        </w:rPr>
      </w:pPr>
      <w:r>
        <w:rPr>
          <w:rFonts w:eastAsiaTheme="minorEastAsia" w:hint="eastAsia"/>
          <w:lang w:eastAsia="zh-CN"/>
        </w:rPr>
        <w:t xml:space="preserve">Case3: </w:t>
      </w:r>
      <w:r w:rsidRPr="00D259B1">
        <w:rPr>
          <w:rFonts w:eastAsiaTheme="minorEastAsia"/>
          <w:lang w:eastAsia="zh-CN"/>
        </w:rPr>
        <w:t>PSFCH is configured</w:t>
      </w:r>
      <w:r>
        <w:rPr>
          <w:rFonts w:eastAsiaTheme="minorEastAsia"/>
          <w:lang w:eastAsia="zh-CN"/>
        </w:rPr>
        <w: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HARQ FB </w:t>
      </w:r>
      <w:r>
        <w:rPr>
          <w:rFonts w:eastAsiaTheme="minorEastAsia"/>
          <w:lang w:eastAsia="zh-CN"/>
        </w:rPr>
        <w:t>attributes</w:t>
      </w:r>
      <w:r>
        <w:rPr>
          <w:rFonts w:eastAsiaTheme="minorEastAsia" w:hint="eastAsia"/>
          <w:lang w:eastAsia="zh-CN"/>
        </w:rPr>
        <w:t xml:space="preserve"> of the first and th</w:t>
      </w:r>
      <w:r w:rsidRPr="00EE6899">
        <w:rPr>
          <w:rFonts w:eastAsiaTheme="minorEastAsia" w:hint="eastAsia"/>
          <w:lang w:eastAsia="zh-CN"/>
        </w:rPr>
        <w:t xml:space="preserve">e </w:t>
      </w:r>
      <w:r w:rsidRPr="00EE6899">
        <w:rPr>
          <w:rFonts w:eastAsiaTheme="minorEastAsia"/>
          <w:lang w:eastAsia="zh-CN"/>
        </w:rPr>
        <w:t>subsequent</w:t>
      </w:r>
      <w:r w:rsidRPr="00EE6899">
        <w:rPr>
          <w:rFonts w:eastAsiaTheme="minorEastAsia" w:hint="eastAsia"/>
          <w:lang w:eastAsia="zh-CN"/>
        </w:rPr>
        <w:t xml:space="preserve"> </w:t>
      </w:r>
      <w:r>
        <w:rPr>
          <w:rFonts w:eastAsiaTheme="minorEastAsia" w:hint="eastAsia"/>
          <w:lang w:eastAsia="zh-CN"/>
        </w:rPr>
        <w:t>MAC PDU</w:t>
      </w:r>
      <w:r w:rsidR="00FB1CA8">
        <w:rPr>
          <w:rFonts w:eastAsiaTheme="minorEastAsia" w:hint="eastAsia"/>
          <w:lang w:eastAsia="zh-CN"/>
        </w:rPr>
        <w:t>s</w:t>
      </w:r>
      <w:r>
        <w:rPr>
          <w:rFonts w:eastAsiaTheme="minorEastAsia" w:hint="eastAsia"/>
          <w:lang w:eastAsia="zh-CN"/>
        </w:rPr>
        <w:t xml:space="preserve"> are </w:t>
      </w:r>
      <w:r w:rsidR="00426ABE">
        <w:rPr>
          <w:rFonts w:eastAsiaTheme="minorEastAsia" w:hint="eastAsia"/>
          <w:lang w:eastAsia="zh-CN"/>
        </w:rPr>
        <w:t xml:space="preserve">both set to </w:t>
      </w:r>
      <w:r>
        <w:rPr>
          <w:rFonts w:eastAsiaTheme="minorEastAsia" w:hint="eastAsia"/>
          <w:lang w:eastAsia="zh-CN"/>
        </w:rPr>
        <w:t>disabled.</w:t>
      </w:r>
    </w:p>
    <w:p w:rsidR="00AD5184" w:rsidRDefault="00AD5184" w:rsidP="00AD5184">
      <w:pPr>
        <w:pStyle w:val="a0"/>
        <w:numPr>
          <w:ilvl w:val="0"/>
          <w:numId w:val="33"/>
        </w:numPr>
        <w:rPr>
          <w:rFonts w:eastAsiaTheme="minorEastAsia"/>
          <w:lang w:eastAsia="zh-CN"/>
        </w:rPr>
      </w:pPr>
      <w:r>
        <w:rPr>
          <w:rFonts w:eastAsiaTheme="minorEastAsia" w:hint="eastAsia"/>
          <w:lang w:eastAsia="zh-CN"/>
        </w:rPr>
        <w:lastRenderedPageBreak/>
        <w:t xml:space="preserve">Case4: </w:t>
      </w:r>
      <w:r w:rsidRPr="00D259B1">
        <w:rPr>
          <w:rFonts w:eastAsiaTheme="minorEastAsia"/>
          <w:lang w:eastAsia="zh-CN"/>
        </w:rPr>
        <w:t>PSFCH is configured</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HARQ FB </w:t>
      </w:r>
      <w:r>
        <w:rPr>
          <w:rFonts w:eastAsiaTheme="minorEastAsia"/>
          <w:lang w:eastAsia="zh-CN"/>
        </w:rPr>
        <w:t>attributes</w:t>
      </w:r>
      <w:r>
        <w:rPr>
          <w:rFonts w:eastAsiaTheme="minorEastAsia" w:hint="eastAsia"/>
          <w:lang w:eastAsia="zh-CN"/>
        </w:rPr>
        <w:t xml:space="preserve"> of the first MAC PDU is </w:t>
      </w:r>
      <w:r w:rsidR="00426ABE">
        <w:rPr>
          <w:rFonts w:eastAsiaTheme="minorEastAsia" w:hint="eastAsia"/>
          <w:lang w:eastAsia="zh-CN"/>
        </w:rPr>
        <w:t xml:space="preserve">set to </w:t>
      </w:r>
      <w:r w:rsidR="00D01F14">
        <w:rPr>
          <w:rFonts w:eastAsiaTheme="minorEastAsia" w:hint="eastAsia"/>
          <w:lang w:eastAsia="zh-CN"/>
        </w:rPr>
        <w:t>dis</w:t>
      </w:r>
      <w:r>
        <w:rPr>
          <w:rFonts w:eastAsiaTheme="minorEastAsia" w:hint="eastAsia"/>
          <w:lang w:eastAsia="zh-CN"/>
        </w:rPr>
        <w:t>abled and th</w:t>
      </w:r>
      <w:r w:rsidRPr="00EE6899">
        <w:rPr>
          <w:rFonts w:eastAsiaTheme="minorEastAsia" w:hint="eastAsia"/>
          <w:lang w:eastAsia="zh-CN"/>
        </w:rPr>
        <w:t xml:space="preserve">e </w:t>
      </w:r>
      <w:r w:rsidRPr="00EE6899">
        <w:rPr>
          <w:rFonts w:eastAsiaTheme="minorEastAsia"/>
          <w:lang w:eastAsia="zh-CN"/>
        </w:rPr>
        <w:t>subsequent</w:t>
      </w:r>
      <w:r w:rsidRPr="00EE6899">
        <w:rPr>
          <w:rFonts w:eastAsiaTheme="minorEastAsia" w:hint="eastAsia"/>
          <w:lang w:eastAsia="zh-CN"/>
        </w:rPr>
        <w:t xml:space="preserve"> </w:t>
      </w:r>
      <w:r>
        <w:rPr>
          <w:rFonts w:eastAsiaTheme="minorEastAsia" w:hint="eastAsia"/>
          <w:lang w:eastAsia="zh-CN"/>
        </w:rPr>
        <w:t xml:space="preserve">is </w:t>
      </w:r>
      <w:r w:rsidR="00426ABE">
        <w:rPr>
          <w:rFonts w:eastAsiaTheme="minorEastAsia" w:hint="eastAsia"/>
          <w:lang w:eastAsia="zh-CN"/>
        </w:rPr>
        <w:t xml:space="preserve">set to </w:t>
      </w:r>
      <w:r w:rsidR="00D01F14">
        <w:rPr>
          <w:rFonts w:eastAsiaTheme="minorEastAsia" w:hint="eastAsia"/>
          <w:lang w:eastAsia="zh-CN"/>
        </w:rPr>
        <w:t>en</w:t>
      </w:r>
      <w:r>
        <w:rPr>
          <w:rFonts w:eastAsiaTheme="minorEastAsia" w:hint="eastAsia"/>
          <w:lang w:eastAsia="zh-CN"/>
        </w:rPr>
        <w:t>abled.</w:t>
      </w:r>
    </w:p>
    <w:p w:rsidR="006E207B" w:rsidRDefault="00AD5184" w:rsidP="006E207B">
      <w:pPr>
        <w:pStyle w:val="a0"/>
        <w:numPr>
          <w:ilvl w:val="0"/>
          <w:numId w:val="33"/>
        </w:numPr>
        <w:rPr>
          <w:rFonts w:eastAsiaTheme="minorEastAsia"/>
          <w:lang w:eastAsia="zh-CN"/>
        </w:rPr>
      </w:pPr>
      <w:r>
        <w:rPr>
          <w:rFonts w:eastAsiaTheme="minorEastAsia" w:hint="eastAsia"/>
          <w:lang w:eastAsia="zh-CN"/>
        </w:rPr>
        <w:t xml:space="preserve">Case5: </w:t>
      </w:r>
      <w:r w:rsidRPr="00D259B1">
        <w:rPr>
          <w:rFonts w:eastAsiaTheme="minorEastAsia"/>
          <w:lang w:eastAsia="zh-CN"/>
        </w:rPr>
        <w:t xml:space="preserve">PSFCH is </w:t>
      </w:r>
      <w:r>
        <w:rPr>
          <w:rFonts w:eastAsiaTheme="minorEastAsia" w:hint="eastAsia"/>
          <w:lang w:eastAsia="zh-CN"/>
        </w:rPr>
        <w:t xml:space="preserve">not </w:t>
      </w:r>
      <w:r w:rsidRPr="00D259B1">
        <w:rPr>
          <w:rFonts w:eastAsiaTheme="minorEastAsia"/>
          <w:lang w:eastAsia="zh-CN"/>
        </w:rPr>
        <w:t>configured</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HARQ FB </w:t>
      </w:r>
      <w:r>
        <w:rPr>
          <w:rFonts w:eastAsiaTheme="minorEastAsia"/>
          <w:lang w:eastAsia="zh-CN"/>
        </w:rPr>
        <w:t>attributes</w:t>
      </w:r>
      <w:r>
        <w:rPr>
          <w:rFonts w:eastAsiaTheme="minorEastAsia" w:hint="eastAsia"/>
          <w:lang w:eastAsia="zh-CN"/>
        </w:rPr>
        <w:t xml:space="preserve"> of the first and th</w:t>
      </w:r>
      <w:r w:rsidRPr="00EE6899">
        <w:rPr>
          <w:rFonts w:eastAsiaTheme="minorEastAsia" w:hint="eastAsia"/>
          <w:lang w:eastAsia="zh-CN"/>
        </w:rPr>
        <w:t xml:space="preserve">e </w:t>
      </w:r>
      <w:r w:rsidRPr="00EE6899">
        <w:rPr>
          <w:rFonts w:eastAsiaTheme="minorEastAsia"/>
          <w:lang w:eastAsia="zh-CN"/>
        </w:rPr>
        <w:t>subsequent</w:t>
      </w:r>
      <w:r w:rsidRPr="00EE6899">
        <w:rPr>
          <w:rFonts w:eastAsiaTheme="minorEastAsia" w:hint="eastAsia"/>
          <w:lang w:eastAsia="zh-CN"/>
        </w:rPr>
        <w:t xml:space="preserve"> </w:t>
      </w:r>
      <w:r>
        <w:rPr>
          <w:rFonts w:eastAsiaTheme="minorEastAsia" w:hint="eastAsia"/>
          <w:lang w:eastAsia="zh-CN"/>
        </w:rPr>
        <w:t xml:space="preserve">MAC PDU are </w:t>
      </w:r>
      <w:r w:rsidR="00426ABE">
        <w:rPr>
          <w:rFonts w:eastAsiaTheme="minorEastAsia" w:hint="eastAsia"/>
          <w:lang w:eastAsia="zh-CN"/>
        </w:rPr>
        <w:t xml:space="preserve">both set to </w:t>
      </w:r>
      <w:r>
        <w:rPr>
          <w:rFonts w:eastAsiaTheme="minorEastAsia" w:hint="eastAsia"/>
          <w:lang w:eastAsia="zh-CN"/>
        </w:rPr>
        <w:t>disabled.</w:t>
      </w:r>
    </w:p>
    <w:p w:rsidR="006E207B" w:rsidRPr="006E207B" w:rsidRDefault="006E207B" w:rsidP="003846AE">
      <w:pPr>
        <w:pStyle w:val="a0"/>
        <w:ind w:left="420"/>
        <w:rPr>
          <w:rFonts w:eastAsiaTheme="minorEastAsia"/>
          <w:lang w:eastAsia="zh-CN"/>
        </w:rPr>
      </w:pPr>
      <w:r w:rsidRPr="006E207B">
        <w:rPr>
          <w:rFonts w:eastAsiaTheme="minorEastAsia" w:hint="eastAsia"/>
          <w:lang w:eastAsia="zh-CN"/>
        </w:rPr>
        <w:t>Note: F</w:t>
      </w:r>
      <w:r w:rsidRPr="00426ABE">
        <w:rPr>
          <w:rFonts w:eastAsiaTheme="minorEastAsia" w:hint="eastAsia"/>
          <w:lang w:eastAsia="zh-CN"/>
        </w:rPr>
        <w:t xml:space="preserve">irst MAC PDU refers the MAC PDU sent in grant #1 and grant #2 and subsequent MAC PDUs refers </w:t>
      </w:r>
      <w:r w:rsidRPr="00E125C1">
        <w:rPr>
          <w:rFonts w:eastAsiaTheme="minorEastAsia" w:hint="eastAsia"/>
          <w:lang w:eastAsia="zh-CN"/>
        </w:rPr>
        <w:t>t</w:t>
      </w:r>
      <w:r w:rsidRPr="006E207B">
        <w:rPr>
          <w:rFonts w:eastAsiaTheme="minorEastAsia"/>
          <w:lang w:eastAsia="zh-CN"/>
        </w:rPr>
        <w:t>o the MAC PDU sent in grant# 3 and consecutive grant after grant #3.</w:t>
      </w:r>
    </w:p>
    <w:p w:rsidR="009E5FBC" w:rsidRDefault="00590E38" w:rsidP="009E5FBC">
      <w:pPr>
        <w:pStyle w:val="a0"/>
        <w:rPr>
          <w:rFonts w:eastAsiaTheme="minorEastAsia"/>
          <w:lang w:eastAsia="zh-CN"/>
        </w:rPr>
      </w:pPr>
      <w:r>
        <w:rPr>
          <w:rFonts w:eastAsiaTheme="minorEastAsia" w:hint="eastAsia"/>
          <w:lang w:eastAsia="zh-CN"/>
        </w:rPr>
        <w:t xml:space="preserve">Similar as the </w:t>
      </w:r>
      <w:r w:rsidR="00362071" w:rsidRPr="00362071">
        <w:rPr>
          <w:rFonts w:eastAsiaTheme="minorEastAsia" w:hint="eastAsia"/>
          <w:lang w:eastAsia="zh-CN"/>
        </w:rPr>
        <w:t xml:space="preserve">analysis </w:t>
      </w:r>
      <w:r w:rsidR="00362071">
        <w:rPr>
          <w:rFonts w:eastAsiaTheme="minorEastAsia" w:hint="eastAsia"/>
          <w:lang w:eastAsia="zh-CN"/>
        </w:rPr>
        <w:t xml:space="preserve">in single MAC PDU, </w:t>
      </w:r>
      <w:r w:rsidR="003667EF">
        <w:rPr>
          <w:rFonts w:eastAsiaTheme="minorEastAsia" w:hint="eastAsia"/>
          <w:lang w:eastAsia="zh-CN"/>
        </w:rPr>
        <w:t xml:space="preserve">for </w:t>
      </w:r>
      <w:r w:rsidR="00362071">
        <w:rPr>
          <w:rFonts w:eastAsiaTheme="minorEastAsia" w:hint="eastAsia"/>
          <w:lang w:eastAsia="zh-CN"/>
        </w:rPr>
        <w:t>case 1</w:t>
      </w:r>
      <w:r w:rsidR="00010FE3">
        <w:rPr>
          <w:rFonts w:eastAsiaTheme="minorEastAsia" w:hint="eastAsia"/>
          <w:lang w:eastAsia="zh-CN"/>
        </w:rPr>
        <w:t xml:space="preserve">, case </w:t>
      </w:r>
      <w:r w:rsidR="00F51B79">
        <w:rPr>
          <w:rFonts w:eastAsiaTheme="minorEastAsia" w:hint="eastAsia"/>
          <w:lang w:eastAsia="zh-CN"/>
        </w:rPr>
        <w:t xml:space="preserve">3 </w:t>
      </w:r>
      <w:r w:rsidR="00362071">
        <w:rPr>
          <w:rFonts w:eastAsiaTheme="minorEastAsia" w:hint="eastAsia"/>
          <w:lang w:eastAsia="zh-CN"/>
        </w:rPr>
        <w:t>and case5</w:t>
      </w:r>
      <w:r w:rsidR="00A3039C">
        <w:rPr>
          <w:rFonts w:eastAsiaTheme="minorEastAsia" w:hint="eastAsia"/>
          <w:lang w:eastAsia="zh-CN"/>
        </w:rPr>
        <w:t>, both of the proposed option 1 and option 3 in the last meeting</w:t>
      </w:r>
      <w:r w:rsidR="00362071">
        <w:rPr>
          <w:rFonts w:eastAsiaTheme="minorEastAsia" w:hint="eastAsia"/>
          <w:lang w:eastAsia="zh-CN"/>
        </w:rPr>
        <w:t xml:space="preserve"> </w:t>
      </w:r>
      <w:r w:rsidR="00A3039C">
        <w:rPr>
          <w:rFonts w:eastAsiaTheme="minorEastAsia" w:hint="eastAsia"/>
          <w:lang w:eastAsia="zh-CN"/>
        </w:rPr>
        <w:t>can work</w:t>
      </w:r>
      <w:r w:rsidR="00F51B79">
        <w:rPr>
          <w:rFonts w:eastAsiaTheme="minorEastAsia" w:hint="eastAsia"/>
          <w:lang w:eastAsia="zh-CN"/>
        </w:rPr>
        <w:t>.</w:t>
      </w:r>
      <w:r w:rsidR="00362071">
        <w:rPr>
          <w:rFonts w:eastAsiaTheme="minorEastAsia" w:hint="eastAsia"/>
          <w:lang w:eastAsia="zh-CN"/>
        </w:rPr>
        <w:t xml:space="preserve"> </w:t>
      </w:r>
      <w:r w:rsidR="00A3039C">
        <w:rPr>
          <w:rFonts w:eastAsiaTheme="minorEastAsia" w:hint="eastAsia"/>
          <w:lang w:eastAsia="zh-CN"/>
        </w:rPr>
        <w:t xml:space="preserve">But </w:t>
      </w:r>
      <w:r w:rsidR="003667EF">
        <w:rPr>
          <w:rFonts w:eastAsiaTheme="minorEastAsia" w:hint="eastAsia"/>
          <w:lang w:eastAsia="zh-CN"/>
        </w:rPr>
        <w:t xml:space="preserve">for </w:t>
      </w:r>
      <w:r w:rsidR="00362071">
        <w:rPr>
          <w:rFonts w:eastAsiaTheme="minorEastAsia" w:hint="eastAsia"/>
          <w:lang w:eastAsia="zh-CN"/>
        </w:rPr>
        <w:t>case</w:t>
      </w:r>
      <w:r w:rsidR="00A3039C">
        <w:rPr>
          <w:rFonts w:eastAsiaTheme="minorEastAsia" w:hint="eastAsia"/>
          <w:lang w:eastAsia="zh-CN"/>
        </w:rPr>
        <w:t>2</w:t>
      </w:r>
      <w:r w:rsidR="00362071">
        <w:rPr>
          <w:rFonts w:eastAsiaTheme="minorEastAsia" w:hint="eastAsia"/>
          <w:lang w:eastAsia="zh-CN"/>
        </w:rPr>
        <w:t xml:space="preserve">, </w:t>
      </w:r>
      <w:r w:rsidR="003667EF">
        <w:rPr>
          <w:rFonts w:eastAsiaTheme="minorEastAsia" w:hint="eastAsia"/>
          <w:lang w:eastAsia="zh-CN"/>
        </w:rPr>
        <w:t>option</w:t>
      </w:r>
      <w:r w:rsidR="00A3039C">
        <w:rPr>
          <w:rFonts w:eastAsiaTheme="minorEastAsia" w:hint="eastAsia"/>
          <w:lang w:eastAsia="zh-CN"/>
        </w:rPr>
        <w:t xml:space="preserve"> </w:t>
      </w:r>
      <w:r w:rsidR="003667EF">
        <w:rPr>
          <w:rFonts w:eastAsiaTheme="minorEastAsia" w:hint="eastAsia"/>
          <w:lang w:eastAsia="zh-CN"/>
        </w:rPr>
        <w:t xml:space="preserve">1 would introduce </w:t>
      </w:r>
      <w:r w:rsidR="00362071">
        <w:rPr>
          <w:rFonts w:eastAsiaTheme="minorEastAsia" w:hint="eastAsia"/>
          <w:lang w:eastAsia="zh-CN"/>
        </w:rPr>
        <w:t>unnecessary minimum time gap</w:t>
      </w:r>
      <w:r w:rsidR="009E5FBC">
        <w:rPr>
          <w:rFonts w:eastAsiaTheme="minorEastAsia" w:hint="eastAsia"/>
          <w:lang w:eastAsia="zh-CN"/>
        </w:rPr>
        <w:t>.</w:t>
      </w:r>
      <w:r w:rsidR="00F51B79">
        <w:rPr>
          <w:rFonts w:eastAsiaTheme="minorEastAsia" w:hint="eastAsia"/>
          <w:lang w:eastAsia="zh-CN"/>
        </w:rPr>
        <w:t xml:space="preserve">  And for case 4, </w:t>
      </w:r>
      <w:r w:rsidR="00BF50C6">
        <w:rPr>
          <w:rFonts w:eastAsiaTheme="minorEastAsia" w:hint="eastAsia"/>
          <w:lang w:eastAsia="zh-CN"/>
        </w:rPr>
        <w:t>if option 1 is used, nothing need</w:t>
      </w:r>
      <w:r w:rsidR="00511CE9">
        <w:rPr>
          <w:rFonts w:eastAsiaTheme="minorEastAsia" w:hint="eastAsia"/>
          <w:lang w:eastAsia="zh-CN"/>
        </w:rPr>
        <w:t>s</w:t>
      </w:r>
      <w:r w:rsidR="00BF50C6">
        <w:rPr>
          <w:rFonts w:eastAsiaTheme="minorEastAsia" w:hint="eastAsia"/>
          <w:lang w:eastAsia="zh-CN"/>
        </w:rPr>
        <w:t xml:space="preserve"> to be enhanced; while if option 3 is used, resource reselection should be </w:t>
      </w:r>
      <w:r w:rsidR="00511CE9">
        <w:rPr>
          <w:rFonts w:eastAsiaTheme="minorEastAsia"/>
          <w:lang w:eastAsia="zh-CN"/>
        </w:rPr>
        <w:t>performed.</w:t>
      </w:r>
      <w:r w:rsidR="00511CE9">
        <w:rPr>
          <w:rStyle w:val="a8"/>
          <w:rFonts w:eastAsia="Times New Roman"/>
        </w:rPr>
        <w:t xml:space="preserve"> </w:t>
      </w:r>
      <w:r w:rsidR="00511CE9">
        <w:rPr>
          <w:rFonts w:eastAsiaTheme="minorEastAsia"/>
          <w:lang w:eastAsia="zh-CN"/>
        </w:rPr>
        <w:t>The</w:t>
      </w:r>
      <w:r w:rsidR="009E5FBC">
        <w:rPr>
          <w:rFonts w:eastAsiaTheme="minorEastAsia" w:hint="eastAsia"/>
          <w:lang w:eastAsia="zh-CN"/>
        </w:rPr>
        <w:t xml:space="preserve"> above analysis can be summarized in Table-3:</w:t>
      </w:r>
    </w:p>
    <w:p w:rsidR="008A7B4C" w:rsidRPr="003846AE" w:rsidRDefault="008A7B4C" w:rsidP="003846AE">
      <w:pPr>
        <w:pStyle w:val="a0"/>
        <w:ind w:firstLineChars="850" w:firstLine="1707"/>
        <w:rPr>
          <w:b/>
          <w:lang w:eastAsia="zh-CN"/>
        </w:rPr>
      </w:pPr>
      <w:r w:rsidRPr="003846AE">
        <w:rPr>
          <w:b/>
        </w:rPr>
        <w:t>Table</w:t>
      </w:r>
      <w:r w:rsidR="009E5FBC">
        <w:rPr>
          <w:rFonts w:eastAsiaTheme="minorEastAsia" w:hint="eastAsia"/>
          <w:b/>
          <w:lang w:eastAsia="zh-CN"/>
        </w:rPr>
        <w:t>-</w:t>
      </w:r>
      <w:r w:rsidRPr="003846AE">
        <w:rPr>
          <w:b/>
        </w:rPr>
        <w:fldChar w:fldCharType="begin"/>
      </w:r>
      <w:r w:rsidRPr="003846AE">
        <w:rPr>
          <w:b/>
        </w:rPr>
        <w:instrText xml:space="preserve"> SEQ Table \* ARABIC </w:instrText>
      </w:r>
      <w:r w:rsidRPr="003846AE">
        <w:rPr>
          <w:b/>
        </w:rPr>
        <w:fldChar w:fldCharType="separate"/>
      </w:r>
      <w:r w:rsidR="00E738A4" w:rsidRPr="003846AE">
        <w:rPr>
          <w:b/>
          <w:noProof/>
        </w:rPr>
        <w:t>3</w:t>
      </w:r>
      <w:r w:rsidRPr="003846AE">
        <w:rPr>
          <w:b/>
        </w:rPr>
        <w:fldChar w:fldCharType="end"/>
      </w:r>
      <w:r w:rsidRPr="003846AE">
        <w:rPr>
          <w:b/>
          <w:lang w:eastAsia="zh-CN"/>
        </w:rPr>
        <w:t xml:space="preserve"> Comparison for the two options for multiple MAC PDUs</w:t>
      </w:r>
    </w:p>
    <w:tbl>
      <w:tblPr>
        <w:tblStyle w:val="a7"/>
        <w:tblW w:w="0" w:type="auto"/>
        <w:tblLayout w:type="fixed"/>
        <w:tblLook w:val="04A0" w:firstRow="1" w:lastRow="0" w:firstColumn="1" w:lastColumn="0" w:noHBand="0" w:noVBand="1"/>
      </w:tblPr>
      <w:tblGrid>
        <w:gridCol w:w="1242"/>
        <w:gridCol w:w="1560"/>
        <w:gridCol w:w="1701"/>
        <w:gridCol w:w="1701"/>
        <w:gridCol w:w="1559"/>
        <w:gridCol w:w="759"/>
      </w:tblGrid>
      <w:tr w:rsidR="00D259B1" w:rsidTr="007370D5">
        <w:tc>
          <w:tcPr>
            <w:tcW w:w="1242" w:type="dxa"/>
            <w:shd w:val="clear" w:color="auto" w:fill="D9D9D9" w:themeFill="background1" w:themeFillShade="D9"/>
          </w:tcPr>
          <w:p w:rsidR="00D259B1" w:rsidRPr="006C2DF1" w:rsidRDefault="00D259B1" w:rsidP="00D259B1">
            <w:pPr>
              <w:pStyle w:val="a0"/>
              <w:rPr>
                <w:rFonts w:eastAsiaTheme="minorEastAsia"/>
                <w:b/>
                <w:lang w:eastAsia="zh-CN"/>
              </w:rPr>
            </w:pPr>
            <w:r w:rsidRPr="006C2DF1">
              <w:rPr>
                <w:rFonts w:eastAsiaTheme="minorEastAsia"/>
                <w:b/>
                <w:lang w:eastAsia="zh-CN"/>
              </w:rPr>
              <w:t>Resource Pool</w:t>
            </w:r>
          </w:p>
        </w:tc>
        <w:tc>
          <w:tcPr>
            <w:tcW w:w="1560" w:type="dxa"/>
            <w:shd w:val="clear" w:color="auto" w:fill="D9D9D9" w:themeFill="background1" w:themeFillShade="D9"/>
          </w:tcPr>
          <w:p w:rsidR="00D259B1" w:rsidRPr="006C2DF1" w:rsidRDefault="00F75679" w:rsidP="00F75679">
            <w:pPr>
              <w:pStyle w:val="a0"/>
              <w:rPr>
                <w:rFonts w:eastAsiaTheme="minorEastAsia"/>
                <w:b/>
                <w:lang w:eastAsia="zh-CN"/>
              </w:rPr>
            </w:pPr>
            <w:r w:rsidRPr="006C2DF1">
              <w:rPr>
                <w:rFonts w:eastAsiaTheme="minorEastAsia"/>
                <w:b/>
                <w:lang w:eastAsia="zh-CN"/>
              </w:rPr>
              <w:t xml:space="preserve">The HARQ FB of </w:t>
            </w:r>
            <w:r w:rsidR="000009BB" w:rsidRPr="006C2DF1">
              <w:rPr>
                <w:rFonts w:eastAsiaTheme="minorEastAsia" w:hint="eastAsia"/>
                <w:b/>
                <w:lang w:eastAsia="zh-CN"/>
              </w:rPr>
              <w:t xml:space="preserve">the first </w:t>
            </w:r>
            <w:r w:rsidR="00EE6899" w:rsidRPr="006C2DF1">
              <w:rPr>
                <w:rFonts w:eastAsiaTheme="minorEastAsia" w:hint="eastAsia"/>
                <w:b/>
                <w:lang w:eastAsia="zh-CN"/>
              </w:rPr>
              <w:t>MAC PDU</w:t>
            </w:r>
          </w:p>
        </w:tc>
        <w:tc>
          <w:tcPr>
            <w:tcW w:w="1701" w:type="dxa"/>
            <w:shd w:val="clear" w:color="auto" w:fill="D9D9D9" w:themeFill="background1" w:themeFillShade="D9"/>
          </w:tcPr>
          <w:p w:rsidR="00D259B1" w:rsidRPr="006C2DF1" w:rsidRDefault="00D259B1" w:rsidP="00F75679">
            <w:pPr>
              <w:pStyle w:val="a0"/>
              <w:rPr>
                <w:rFonts w:eastAsiaTheme="minorEastAsia"/>
                <w:b/>
                <w:lang w:eastAsia="zh-CN"/>
              </w:rPr>
            </w:pPr>
            <w:r w:rsidRPr="006C2DF1">
              <w:rPr>
                <w:rFonts w:eastAsiaTheme="minorEastAsia"/>
                <w:b/>
                <w:lang w:eastAsia="zh-CN"/>
              </w:rPr>
              <w:t>The HARQ FB of  subsequent</w:t>
            </w:r>
            <w:r w:rsidRPr="006C2DF1">
              <w:rPr>
                <w:rFonts w:eastAsiaTheme="minorEastAsia" w:hint="eastAsia"/>
                <w:b/>
                <w:lang w:eastAsia="zh-CN"/>
              </w:rPr>
              <w:t xml:space="preserve"> </w:t>
            </w:r>
            <w:r w:rsidR="00F75679" w:rsidRPr="006C2DF1">
              <w:rPr>
                <w:rFonts w:eastAsiaTheme="minorEastAsia" w:hint="eastAsia"/>
                <w:b/>
                <w:lang w:eastAsia="zh-CN"/>
              </w:rPr>
              <w:t>MAC PDU</w:t>
            </w:r>
          </w:p>
        </w:tc>
        <w:tc>
          <w:tcPr>
            <w:tcW w:w="1701" w:type="dxa"/>
            <w:shd w:val="clear" w:color="auto" w:fill="D9D9D9" w:themeFill="background1" w:themeFillShade="D9"/>
          </w:tcPr>
          <w:p w:rsidR="00D259B1" w:rsidRPr="006C2DF1" w:rsidRDefault="00D259B1" w:rsidP="001D2837">
            <w:pPr>
              <w:pStyle w:val="a0"/>
              <w:rPr>
                <w:rFonts w:eastAsiaTheme="minorEastAsia"/>
                <w:b/>
                <w:lang w:eastAsia="zh-CN"/>
              </w:rPr>
            </w:pPr>
            <w:r w:rsidRPr="006C2DF1">
              <w:rPr>
                <w:rFonts w:eastAsiaTheme="minorEastAsia"/>
                <w:b/>
                <w:lang w:eastAsia="zh-CN"/>
              </w:rPr>
              <w:t>Option1</w:t>
            </w:r>
          </w:p>
        </w:tc>
        <w:tc>
          <w:tcPr>
            <w:tcW w:w="1559" w:type="dxa"/>
            <w:shd w:val="clear" w:color="auto" w:fill="D9D9D9" w:themeFill="background1" w:themeFillShade="D9"/>
          </w:tcPr>
          <w:p w:rsidR="00D259B1" w:rsidRPr="006C2DF1" w:rsidRDefault="00083493" w:rsidP="00083493">
            <w:pPr>
              <w:pStyle w:val="a0"/>
              <w:rPr>
                <w:rFonts w:eastAsiaTheme="minorEastAsia"/>
                <w:b/>
                <w:lang w:eastAsia="zh-CN"/>
              </w:rPr>
            </w:pPr>
            <w:r w:rsidRPr="006C2DF1">
              <w:rPr>
                <w:rFonts w:eastAsiaTheme="minorEastAsia"/>
                <w:b/>
                <w:lang w:eastAsia="zh-CN"/>
              </w:rPr>
              <w:t>Option</w:t>
            </w:r>
            <w:r>
              <w:rPr>
                <w:rFonts w:eastAsiaTheme="minorEastAsia" w:hint="eastAsia"/>
                <w:b/>
                <w:lang w:eastAsia="zh-CN"/>
              </w:rPr>
              <w:t xml:space="preserve"> 3</w:t>
            </w:r>
          </w:p>
        </w:tc>
        <w:tc>
          <w:tcPr>
            <w:tcW w:w="759" w:type="dxa"/>
            <w:shd w:val="clear" w:color="auto" w:fill="D9D9D9" w:themeFill="background1" w:themeFillShade="D9"/>
          </w:tcPr>
          <w:p w:rsidR="00D259B1" w:rsidRPr="006C2DF1" w:rsidRDefault="00D259B1" w:rsidP="00D259B1">
            <w:pPr>
              <w:pStyle w:val="a0"/>
              <w:rPr>
                <w:rFonts w:eastAsiaTheme="minorEastAsia"/>
                <w:b/>
                <w:lang w:eastAsia="zh-CN"/>
              </w:rPr>
            </w:pPr>
            <w:r w:rsidRPr="006C2DF1">
              <w:rPr>
                <w:rFonts w:eastAsiaTheme="minorEastAsia"/>
                <w:b/>
                <w:lang w:eastAsia="zh-CN"/>
              </w:rPr>
              <w:t>C</w:t>
            </w:r>
            <w:r w:rsidRPr="006C2DF1">
              <w:rPr>
                <w:rFonts w:eastAsiaTheme="minorEastAsia" w:hint="eastAsia"/>
                <w:b/>
                <w:lang w:eastAsia="zh-CN"/>
              </w:rPr>
              <w:t>ase #</w:t>
            </w:r>
          </w:p>
        </w:tc>
      </w:tr>
      <w:tr w:rsidR="00D259B1" w:rsidTr="007370D5">
        <w:tc>
          <w:tcPr>
            <w:tcW w:w="1242" w:type="dxa"/>
            <w:vMerge w:val="restart"/>
            <w:shd w:val="clear" w:color="auto" w:fill="D9D9D9" w:themeFill="background1" w:themeFillShade="D9"/>
          </w:tcPr>
          <w:p w:rsidR="00D259B1" w:rsidRPr="006C2DF1" w:rsidRDefault="00D259B1" w:rsidP="00D259B1">
            <w:pPr>
              <w:pStyle w:val="a0"/>
              <w:rPr>
                <w:rFonts w:eastAsiaTheme="minorEastAsia"/>
                <w:b/>
                <w:lang w:eastAsia="zh-CN"/>
              </w:rPr>
            </w:pPr>
            <w:r w:rsidRPr="006C2DF1">
              <w:rPr>
                <w:rFonts w:eastAsiaTheme="minorEastAsia"/>
                <w:b/>
                <w:lang w:eastAsia="zh-CN"/>
              </w:rPr>
              <w:t>PSFCH is configured</w:t>
            </w:r>
          </w:p>
        </w:tc>
        <w:tc>
          <w:tcPr>
            <w:tcW w:w="1560" w:type="dxa"/>
            <w:vMerge w:val="restart"/>
            <w:shd w:val="clear" w:color="auto" w:fill="D9D9D9" w:themeFill="background1" w:themeFillShade="D9"/>
          </w:tcPr>
          <w:p w:rsidR="00D259B1" w:rsidRPr="006C2DF1" w:rsidRDefault="00F75679" w:rsidP="00D259B1">
            <w:pPr>
              <w:pStyle w:val="a0"/>
              <w:rPr>
                <w:rFonts w:eastAsiaTheme="minorEastAsia"/>
                <w:b/>
                <w:lang w:eastAsia="zh-CN"/>
              </w:rPr>
            </w:pPr>
            <w:r w:rsidRPr="006C2DF1">
              <w:rPr>
                <w:rFonts w:eastAsiaTheme="minorEastAsia"/>
                <w:b/>
                <w:lang w:eastAsia="zh-CN"/>
              </w:rPr>
              <w:t>E</w:t>
            </w:r>
            <w:r w:rsidRPr="006C2DF1">
              <w:rPr>
                <w:rFonts w:eastAsiaTheme="minorEastAsia" w:hint="eastAsia"/>
                <w:b/>
                <w:lang w:eastAsia="zh-CN"/>
              </w:rPr>
              <w:t>nable</w:t>
            </w:r>
          </w:p>
        </w:tc>
        <w:tc>
          <w:tcPr>
            <w:tcW w:w="1701" w:type="dxa"/>
            <w:shd w:val="clear" w:color="auto" w:fill="D9D9D9" w:themeFill="background1" w:themeFillShade="D9"/>
          </w:tcPr>
          <w:p w:rsidR="00D259B1" w:rsidRPr="006C2DF1" w:rsidRDefault="00F75679" w:rsidP="00D259B1">
            <w:pPr>
              <w:pStyle w:val="a0"/>
              <w:rPr>
                <w:rFonts w:eastAsiaTheme="minorEastAsia"/>
                <w:b/>
                <w:lang w:eastAsia="zh-CN"/>
              </w:rPr>
            </w:pPr>
            <w:r w:rsidRPr="006C2DF1">
              <w:rPr>
                <w:rFonts w:eastAsiaTheme="minorEastAsia"/>
                <w:b/>
                <w:lang w:eastAsia="zh-CN"/>
              </w:rPr>
              <w:t>E</w:t>
            </w:r>
            <w:r w:rsidRPr="006C2DF1">
              <w:rPr>
                <w:rFonts w:eastAsiaTheme="minorEastAsia" w:hint="eastAsia"/>
                <w:b/>
                <w:lang w:eastAsia="zh-CN"/>
              </w:rPr>
              <w:t>nable</w:t>
            </w:r>
          </w:p>
        </w:tc>
        <w:tc>
          <w:tcPr>
            <w:tcW w:w="1701" w:type="dxa"/>
          </w:tcPr>
          <w:p w:rsidR="00D259B1" w:rsidRPr="00D259B1" w:rsidRDefault="00D259B1" w:rsidP="00D259B1">
            <w:pPr>
              <w:pStyle w:val="a0"/>
              <w:rPr>
                <w:rFonts w:eastAsiaTheme="minorEastAsia"/>
                <w:lang w:eastAsia="zh-CN"/>
              </w:rPr>
            </w:pPr>
            <w:r w:rsidRPr="00D259B1">
              <w:rPr>
                <w:rFonts w:eastAsiaTheme="minorEastAsia"/>
                <w:lang w:eastAsia="zh-CN"/>
              </w:rPr>
              <w:t>W</w:t>
            </w:r>
            <w:r w:rsidRPr="00D259B1">
              <w:rPr>
                <w:rFonts w:eastAsiaTheme="minorEastAsia" w:hint="eastAsia"/>
                <w:lang w:eastAsia="zh-CN"/>
              </w:rPr>
              <w:t>ork</w:t>
            </w:r>
            <w:r w:rsidR="006C2DF1">
              <w:rPr>
                <w:rFonts w:eastAsiaTheme="minorEastAsia" w:hint="eastAsia"/>
                <w:lang w:eastAsia="zh-CN"/>
              </w:rPr>
              <w:t xml:space="preserve"> </w:t>
            </w:r>
            <w:r w:rsidR="006C2DF1">
              <w:rPr>
                <w:rFonts w:eastAsiaTheme="minorEastAsia"/>
                <w:lang w:eastAsia="zh-CN"/>
              </w:rPr>
              <w:t>well</w:t>
            </w:r>
          </w:p>
        </w:tc>
        <w:tc>
          <w:tcPr>
            <w:tcW w:w="1559" w:type="dxa"/>
          </w:tcPr>
          <w:p w:rsidR="00D259B1" w:rsidRPr="00D259B1" w:rsidRDefault="00D259B1" w:rsidP="00D259B1">
            <w:pPr>
              <w:pStyle w:val="a0"/>
              <w:rPr>
                <w:rFonts w:eastAsiaTheme="minorEastAsia"/>
                <w:lang w:eastAsia="zh-CN"/>
              </w:rPr>
            </w:pPr>
            <w:r w:rsidRPr="00D259B1">
              <w:rPr>
                <w:rFonts w:eastAsiaTheme="minorEastAsia"/>
                <w:lang w:eastAsia="zh-CN"/>
              </w:rPr>
              <w:t>W</w:t>
            </w:r>
            <w:r w:rsidRPr="00D259B1">
              <w:rPr>
                <w:rFonts w:eastAsiaTheme="minorEastAsia" w:hint="eastAsia"/>
                <w:lang w:eastAsia="zh-CN"/>
              </w:rPr>
              <w:t>ork</w:t>
            </w:r>
            <w:r w:rsidR="006C2DF1">
              <w:rPr>
                <w:rFonts w:eastAsiaTheme="minorEastAsia" w:hint="eastAsia"/>
                <w:lang w:eastAsia="zh-CN"/>
              </w:rPr>
              <w:t xml:space="preserve"> </w:t>
            </w:r>
            <w:r w:rsidR="006C2DF1">
              <w:rPr>
                <w:rFonts w:eastAsiaTheme="minorEastAsia"/>
                <w:lang w:eastAsia="zh-CN"/>
              </w:rPr>
              <w:t>well</w:t>
            </w:r>
          </w:p>
        </w:tc>
        <w:tc>
          <w:tcPr>
            <w:tcW w:w="759" w:type="dxa"/>
          </w:tcPr>
          <w:p w:rsidR="00D259B1" w:rsidRPr="00D259B1" w:rsidRDefault="00D259B1" w:rsidP="00D259B1">
            <w:pPr>
              <w:pStyle w:val="a0"/>
              <w:rPr>
                <w:rFonts w:eastAsiaTheme="minorEastAsia"/>
                <w:lang w:eastAsia="zh-CN"/>
              </w:rPr>
            </w:pPr>
            <w:r w:rsidRPr="00D259B1">
              <w:rPr>
                <w:rFonts w:eastAsiaTheme="minorEastAsia" w:hint="eastAsia"/>
                <w:lang w:eastAsia="zh-CN"/>
              </w:rPr>
              <w:t>1</w:t>
            </w:r>
          </w:p>
        </w:tc>
      </w:tr>
      <w:tr w:rsidR="00D259B1" w:rsidTr="007370D5">
        <w:tc>
          <w:tcPr>
            <w:tcW w:w="1242" w:type="dxa"/>
            <w:vMerge/>
            <w:shd w:val="clear" w:color="auto" w:fill="D9D9D9" w:themeFill="background1" w:themeFillShade="D9"/>
          </w:tcPr>
          <w:p w:rsidR="00D259B1" w:rsidRPr="006C2DF1" w:rsidRDefault="00D259B1" w:rsidP="00D259B1">
            <w:pPr>
              <w:pStyle w:val="a0"/>
              <w:rPr>
                <w:rFonts w:eastAsiaTheme="minorEastAsia"/>
                <w:b/>
                <w:lang w:eastAsia="zh-CN"/>
              </w:rPr>
            </w:pPr>
          </w:p>
        </w:tc>
        <w:tc>
          <w:tcPr>
            <w:tcW w:w="1560" w:type="dxa"/>
            <w:vMerge/>
            <w:shd w:val="clear" w:color="auto" w:fill="D9D9D9" w:themeFill="background1" w:themeFillShade="D9"/>
          </w:tcPr>
          <w:p w:rsidR="00D259B1" w:rsidRPr="006C2DF1" w:rsidRDefault="00D259B1" w:rsidP="00D259B1">
            <w:pPr>
              <w:pStyle w:val="a0"/>
              <w:rPr>
                <w:rFonts w:eastAsiaTheme="minorEastAsia"/>
                <w:b/>
                <w:lang w:eastAsia="zh-CN"/>
              </w:rPr>
            </w:pPr>
          </w:p>
        </w:tc>
        <w:tc>
          <w:tcPr>
            <w:tcW w:w="1701" w:type="dxa"/>
            <w:shd w:val="clear" w:color="auto" w:fill="D9D9D9" w:themeFill="background1" w:themeFillShade="D9"/>
          </w:tcPr>
          <w:p w:rsidR="00D259B1" w:rsidRPr="006C2DF1" w:rsidRDefault="00F75679" w:rsidP="00D259B1">
            <w:pPr>
              <w:pStyle w:val="a0"/>
              <w:rPr>
                <w:rFonts w:eastAsiaTheme="minorEastAsia"/>
                <w:b/>
                <w:lang w:eastAsia="zh-CN"/>
              </w:rPr>
            </w:pPr>
            <w:r w:rsidRPr="006C2DF1">
              <w:rPr>
                <w:rFonts w:eastAsiaTheme="minorEastAsia" w:hint="eastAsia"/>
                <w:b/>
                <w:lang w:eastAsia="zh-CN"/>
              </w:rPr>
              <w:t>Disable</w:t>
            </w:r>
          </w:p>
        </w:tc>
        <w:tc>
          <w:tcPr>
            <w:tcW w:w="1701" w:type="dxa"/>
          </w:tcPr>
          <w:p w:rsidR="009E5FBC" w:rsidRDefault="009E5FBC" w:rsidP="00D259B1">
            <w:pPr>
              <w:pStyle w:val="a0"/>
              <w:rPr>
                <w:rFonts w:eastAsiaTheme="minorEastAsia"/>
                <w:lang w:eastAsia="zh-CN"/>
              </w:rPr>
            </w:pPr>
            <w:r>
              <w:rPr>
                <w:rFonts w:eastAsiaTheme="minorEastAsia" w:hint="eastAsia"/>
                <w:lang w:eastAsia="zh-CN"/>
              </w:rPr>
              <w:t>Work</w:t>
            </w:r>
          </w:p>
          <w:p w:rsidR="00D259B1" w:rsidRPr="00D259B1" w:rsidRDefault="009E5FBC" w:rsidP="00D259B1">
            <w:pPr>
              <w:pStyle w:val="a0"/>
              <w:rPr>
                <w:rFonts w:eastAsiaTheme="minorEastAsia"/>
                <w:lang w:eastAsia="zh-CN"/>
              </w:rPr>
            </w:pPr>
            <w:r>
              <w:rPr>
                <w:rFonts w:eastAsiaTheme="minorEastAsia" w:hint="eastAsia"/>
                <w:lang w:eastAsia="zh-CN"/>
              </w:rPr>
              <w:t>Unnecessary minimum gap will be introduced</w:t>
            </w:r>
          </w:p>
        </w:tc>
        <w:tc>
          <w:tcPr>
            <w:tcW w:w="1559" w:type="dxa"/>
          </w:tcPr>
          <w:p w:rsidR="00D259B1" w:rsidRPr="00D259B1" w:rsidRDefault="00EC7BFA" w:rsidP="006C2DF1">
            <w:pPr>
              <w:pStyle w:val="a0"/>
              <w:rPr>
                <w:rFonts w:eastAsiaTheme="minorEastAsia"/>
                <w:lang w:eastAsia="zh-CN"/>
              </w:rPr>
            </w:pPr>
            <w:r>
              <w:rPr>
                <w:rFonts w:eastAsiaTheme="minorEastAsia" w:hint="eastAsia"/>
                <w:lang w:eastAsia="zh-CN"/>
              </w:rPr>
              <w:t>Work well</w:t>
            </w:r>
          </w:p>
        </w:tc>
        <w:tc>
          <w:tcPr>
            <w:tcW w:w="759" w:type="dxa"/>
          </w:tcPr>
          <w:p w:rsidR="00D259B1" w:rsidRPr="00D259B1" w:rsidRDefault="00D259B1" w:rsidP="00D259B1">
            <w:pPr>
              <w:pStyle w:val="a0"/>
              <w:rPr>
                <w:rFonts w:eastAsiaTheme="minorEastAsia"/>
                <w:lang w:eastAsia="zh-CN"/>
              </w:rPr>
            </w:pPr>
            <w:r w:rsidRPr="00D259B1">
              <w:rPr>
                <w:rFonts w:eastAsiaTheme="minorEastAsia" w:hint="eastAsia"/>
                <w:lang w:eastAsia="zh-CN"/>
              </w:rPr>
              <w:t>2</w:t>
            </w:r>
          </w:p>
        </w:tc>
      </w:tr>
      <w:tr w:rsidR="009E5FBC" w:rsidTr="007370D5">
        <w:tc>
          <w:tcPr>
            <w:tcW w:w="1242" w:type="dxa"/>
            <w:vMerge/>
            <w:shd w:val="clear" w:color="auto" w:fill="D9D9D9" w:themeFill="background1" w:themeFillShade="D9"/>
          </w:tcPr>
          <w:p w:rsidR="009E5FBC" w:rsidRPr="006C2DF1" w:rsidRDefault="009E5FBC" w:rsidP="00D259B1">
            <w:pPr>
              <w:pStyle w:val="a0"/>
              <w:rPr>
                <w:rFonts w:eastAsiaTheme="minorEastAsia"/>
                <w:b/>
                <w:lang w:eastAsia="zh-CN"/>
              </w:rPr>
            </w:pPr>
          </w:p>
        </w:tc>
        <w:tc>
          <w:tcPr>
            <w:tcW w:w="1560" w:type="dxa"/>
            <w:vMerge w:val="restart"/>
            <w:shd w:val="clear" w:color="auto" w:fill="D9D9D9" w:themeFill="background1" w:themeFillShade="D9"/>
          </w:tcPr>
          <w:p w:rsidR="009E5FBC" w:rsidRPr="006C2DF1" w:rsidRDefault="009E5FBC" w:rsidP="00D259B1">
            <w:pPr>
              <w:pStyle w:val="a0"/>
              <w:rPr>
                <w:rFonts w:eastAsiaTheme="minorEastAsia"/>
                <w:b/>
                <w:lang w:eastAsia="zh-CN"/>
              </w:rPr>
            </w:pPr>
            <w:r w:rsidRPr="006C2DF1">
              <w:rPr>
                <w:rFonts w:eastAsiaTheme="minorEastAsia" w:hint="eastAsia"/>
                <w:b/>
                <w:lang w:eastAsia="zh-CN"/>
              </w:rPr>
              <w:t>Disable</w:t>
            </w:r>
          </w:p>
        </w:tc>
        <w:tc>
          <w:tcPr>
            <w:tcW w:w="1701" w:type="dxa"/>
            <w:shd w:val="clear" w:color="auto" w:fill="D9D9D9" w:themeFill="background1" w:themeFillShade="D9"/>
          </w:tcPr>
          <w:p w:rsidR="009E5FBC" w:rsidRPr="006C2DF1" w:rsidRDefault="009E5FBC" w:rsidP="00D259B1">
            <w:pPr>
              <w:pStyle w:val="a0"/>
              <w:rPr>
                <w:rFonts w:eastAsiaTheme="minorEastAsia"/>
                <w:b/>
                <w:lang w:eastAsia="zh-CN"/>
              </w:rPr>
            </w:pPr>
            <w:r w:rsidRPr="006C2DF1">
              <w:rPr>
                <w:rFonts w:eastAsiaTheme="minorEastAsia" w:hint="eastAsia"/>
                <w:b/>
                <w:lang w:eastAsia="zh-CN"/>
              </w:rPr>
              <w:t>Disable</w:t>
            </w:r>
          </w:p>
        </w:tc>
        <w:tc>
          <w:tcPr>
            <w:tcW w:w="1701" w:type="dxa"/>
          </w:tcPr>
          <w:p w:rsidR="00C6066C" w:rsidRDefault="009E5FBC">
            <w:pPr>
              <w:pStyle w:val="a0"/>
              <w:rPr>
                <w:rFonts w:eastAsiaTheme="minorEastAsia"/>
                <w:lang w:eastAsia="zh-CN"/>
              </w:rPr>
            </w:pPr>
            <w:r w:rsidRPr="00B830D8">
              <w:rPr>
                <w:rFonts w:eastAsiaTheme="minorEastAsia"/>
                <w:lang w:eastAsia="zh-CN"/>
              </w:rPr>
              <w:t>W</w:t>
            </w:r>
            <w:r w:rsidRPr="00B830D8">
              <w:rPr>
                <w:rFonts w:eastAsiaTheme="minorEastAsia" w:hint="eastAsia"/>
                <w:lang w:eastAsia="zh-CN"/>
              </w:rPr>
              <w:t xml:space="preserve">ork </w:t>
            </w:r>
          </w:p>
          <w:p w:rsidR="009E5FBC" w:rsidRPr="00D259B1" w:rsidRDefault="00C6066C">
            <w:pPr>
              <w:pStyle w:val="a0"/>
              <w:rPr>
                <w:rFonts w:eastAsiaTheme="minorEastAsia"/>
                <w:lang w:eastAsia="zh-CN"/>
              </w:rPr>
            </w:pPr>
            <w:r>
              <w:rPr>
                <w:rFonts w:eastAsiaTheme="minorEastAsia" w:hint="eastAsia"/>
                <w:lang w:eastAsia="zh-CN"/>
              </w:rPr>
              <w:t>Unnecessary minimum gap will always be introduced</w:t>
            </w:r>
          </w:p>
        </w:tc>
        <w:tc>
          <w:tcPr>
            <w:tcW w:w="1559" w:type="dxa"/>
          </w:tcPr>
          <w:p w:rsidR="009E5FBC" w:rsidRPr="00D259B1" w:rsidRDefault="009E5FBC" w:rsidP="006C2DF1">
            <w:pPr>
              <w:pStyle w:val="a0"/>
              <w:rPr>
                <w:rFonts w:eastAsiaTheme="minorEastAsia"/>
                <w:lang w:eastAsia="zh-CN"/>
              </w:rPr>
            </w:pPr>
            <w:r w:rsidRPr="00B830D8">
              <w:rPr>
                <w:rFonts w:eastAsiaTheme="minorEastAsia"/>
                <w:lang w:eastAsia="zh-CN"/>
              </w:rPr>
              <w:t>W</w:t>
            </w:r>
            <w:r w:rsidRPr="00B830D8">
              <w:rPr>
                <w:rFonts w:eastAsiaTheme="minorEastAsia" w:hint="eastAsia"/>
                <w:lang w:eastAsia="zh-CN"/>
              </w:rPr>
              <w:t xml:space="preserve">ork </w:t>
            </w:r>
            <w:r w:rsidRPr="00B830D8">
              <w:rPr>
                <w:rFonts w:eastAsiaTheme="minorEastAsia"/>
                <w:lang w:eastAsia="zh-CN"/>
              </w:rPr>
              <w:t>well</w:t>
            </w:r>
          </w:p>
        </w:tc>
        <w:tc>
          <w:tcPr>
            <w:tcW w:w="759" w:type="dxa"/>
          </w:tcPr>
          <w:p w:rsidR="009E5FBC" w:rsidRPr="00D259B1" w:rsidRDefault="009E5FBC" w:rsidP="00D259B1">
            <w:pPr>
              <w:pStyle w:val="a0"/>
              <w:rPr>
                <w:rFonts w:eastAsiaTheme="minorEastAsia"/>
                <w:lang w:eastAsia="zh-CN"/>
              </w:rPr>
            </w:pPr>
            <w:r w:rsidRPr="00D259B1">
              <w:rPr>
                <w:rFonts w:eastAsiaTheme="minorEastAsia" w:hint="eastAsia"/>
                <w:lang w:eastAsia="zh-CN"/>
              </w:rPr>
              <w:t>3</w:t>
            </w:r>
          </w:p>
        </w:tc>
      </w:tr>
      <w:tr w:rsidR="00D259B1" w:rsidTr="007370D5">
        <w:tc>
          <w:tcPr>
            <w:tcW w:w="1242" w:type="dxa"/>
            <w:vMerge/>
            <w:shd w:val="clear" w:color="auto" w:fill="D9D9D9" w:themeFill="background1" w:themeFillShade="D9"/>
          </w:tcPr>
          <w:p w:rsidR="00D259B1" w:rsidRPr="006C2DF1" w:rsidRDefault="00D259B1" w:rsidP="00D259B1">
            <w:pPr>
              <w:pStyle w:val="a0"/>
              <w:rPr>
                <w:rFonts w:eastAsiaTheme="minorEastAsia"/>
                <w:b/>
                <w:lang w:eastAsia="zh-CN"/>
              </w:rPr>
            </w:pPr>
          </w:p>
        </w:tc>
        <w:tc>
          <w:tcPr>
            <w:tcW w:w="1560" w:type="dxa"/>
            <w:vMerge/>
            <w:shd w:val="clear" w:color="auto" w:fill="D9D9D9" w:themeFill="background1" w:themeFillShade="D9"/>
          </w:tcPr>
          <w:p w:rsidR="00D259B1" w:rsidRPr="006C2DF1" w:rsidRDefault="00D259B1" w:rsidP="00D259B1">
            <w:pPr>
              <w:pStyle w:val="a0"/>
              <w:rPr>
                <w:rFonts w:eastAsiaTheme="minorEastAsia"/>
                <w:b/>
                <w:lang w:eastAsia="zh-CN"/>
              </w:rPr>
            </w:pPr>
          </w:p>
        </w:tc>
        <w:tc>
          <w:tcPr>
            <w:tcW w:w="1701" w:type="dxa"/>
            <w:shd w:val="clear" w:color="auto" w:fill="D9D9D9" w:themeFill="background1" w:themeFillShade="D9"/>
          </w:tcPr>
          <w:p w:rsidR="00D259B1" w:rsidRPr="006C2DF1" w:rsidRDefault="00F75679" w:rsidP="00D259B1">
            <w:pPr>
              <w:pStyle w:val="a0"/>
              <w:rPr>
                <w:rFonts w:eastAsiaTheme="minorEastAsia"/>
                <w:b/>
                <w:lang w:eastAsia="zh-CN"/>
              </w:rPr>
            </w:pPr>
            <w:r w:rsidRPr="006C2DF1">
              <w:rPr>
                <w:rFonts w:eastAsiaTheme="minorEastAsia"/>
                <w:b/>
                <w:lang w:eastAsia="zh-CN"/>
              </w:rPr>
              <w:t>E</w:t>
            </w:r>
            <w:r w:rsidRPr="006C2DF1">
              <w:rPr>
                <w:rFonts w:eastAsiaTheme="minorEastAsia" w:hint="eastAsia"/>
                <w:b/>
                <w:lang w:eastAsia="zh-CN"/>
              </w:rPr>
              <w:t>nable</w:t>
            </w:r>
          </w:p>
        </w:tc>
        <w:tc>
          <w:tcPr>
            <w:tcW w:w="1701" w:type="dxa"/>
          </w:tcPr>
          <w:p w:rsidR="00D259B1" w:rsidRPr="00D259B1" w:rsidRDefault="00BF50C6" w:rsidP="00D259B1">
            <w:pPr>
              <w:pStyle w:val="a0"/>
              <w:rPr>
                <w:rFonts w:eastAsiaTheme="minorEastAsia"/>
                <w:lang w:eastAsia="zh-CN"/>
              </w:rPr>
            </w:pPr>
            <w:r>
              <w:rPr>
                <w:rFonts w:eastAsiaTheme="minorEastAsia" w:hint="eastAsia"/>
                <w:lang w:eastAsia="zh-CN"/>
              </w:rPr>
              <w:t>Work well</w:t>
            </w:r>
          </w:p>
        </w:tc>
        <w:tc>
          <w:tcPr>
            <w:tcW w:w="1559" w:type="dxa"/>
          </w:tcPr>
          <w:p w:rsidR="00D259B1" w:rsidRPr="00D259B1" w:rsidRDefault="009E5FBC" w:rsidP="00D259B1">
            <w:pPr>
              <w:pStyle w:val="a0"/>
              <w:rPr>
                <w:rFonts w:eastAsiaTheme="minorEastAsia"/>
                <w:lang w:eastAsia="zh-CN"/>
              </w:rPr>
            </w:pPr>
            <w:r>
              <w:rPr>
                <w:rFonts w:eastAsiaTheme="minorEastAsia" w:hint="eastAsia"/>
                <w:lang w:eastAsia="zh-CN"/>
              </w:rPr>
              <w:t xml:space="preserve">Resource reselection should be </w:t>
            </w:r>
            <w:r>
              <w:rPr>
                <w:rFonts w:eastAsiaTheme="minorEastAsia"/>
                <w:lang w:eastAsia="zh-CN"/>
              </w:rPr>
              <w:t>triggered</w:t>
            </w:r>
          </w:p>
        </w:tc>
        <w:tc>
          <w:tcPr>
            <w:tcW w:w="759" w:type="dxa"/>
          </w:tcPr>
          <w:p w:rsidR="00D259B1" w:rsidRPr="00D259B1" w:rsidRDefault="00D259B1" w:rsidP="00D259B1">
            <w:pPr>
              <w:pStyle w:val="a0"/>
              <w:rPr>
                <w:rFonts w:eastAsiaTheme="minorEastAsia"/>
                <w:lang w:eastAsia="zh-CN"/>
              </w:rPr>
            </w:pPr>
            <w:r w:rsidRPr="00D259B1">
              <w:rPr>
                <w:rFonts w:eastAsiaTheme="minorEastAsia" w:hint="eastAsia"/>
                <w:lang w:eastAsia="zh-CN"/>
              </w:rPr>
              <w:t>4</w:t>
            </w:r>
          </w:p>
        </w:tc>
      </w:tr>
      <w:tr w:rsidR="00D259B1" w:rsidTr="007370D5">
        <w:tc>
          <w:tcPr>
            <w:tcW w:w="1242" w:type="dxa"/>
            <w:shd w:val="clear" w:color="auto" w:fill="D9D9D9" w:themeFill="background1" w:themeFillShade="D9"/>
          </w:tcPr>
          <w:p w:rsidR="00D259B1" w:rsidRPr="006C2DF1" w:rsidRDefault="00D259B1" w:rsidP="00D259B1">
            <w:pPr>
              <w:pStyle w:val="a0"/>
              <w:rPr>
                <w:rFonts w:eastAsiaTheme="minorEastAsia"/>
                <w:b/>
                <w:lang w:eastAsia="zh-CN"/>
              </w:rPr>
            </w:pPr>
            <w:r w:rsidRPr="006C2DF1">
              <w:rPr>
                <w:rFonts w:eastAsiaTheme="minorEastAsia"/>
                <w:b/>
                <w:lang w:eastAsia="zh-CN"/>
              </w:rPr>
              <w:t>PSFCH is not configured</w:t>
            </w:r>
          </w:p>
        </w:tc>
        <w:tc>
          <w:tcPr>
            <w:tcW w:w="1560" w:type="dxa"/>
            <w:shd w:val="clear" w:color="auto" w:fill="D9D9D9" w:themeFill="background1" w:themeFillShade="D9"/>
          </w:tcPr>
          <w:p w:rsidR="00D259B1" w:rsidRPr="006C2DF1" w:rsidRDefault="00F75679" w:rsidP="00D259B1">
            <w:pPr>
              <w:pStyle w:val="a0"/>
              <w:rPr>
                <w:rFonts w:eastAsiaTheme="minorEastAsia"/>
                <w:b/>
                <w:lang w:eastAsia="zh-CN"/>
              </w:rPr>
            </w:pPr>
            <w:r w:rsidRPr="006C2DF1">
              <w:rPr>
                <w:rFonts w:eastAsiaTheme="minorEastAsia" w:hint="eastAsia"/>
                <w:b/>
                <w:lang w:eastAsia="zh-CN"/>
              </w:rPr>
              <w:t>Disable</w:t>
            </w:r>
          </w:p>
        </w:tc>
        <w:tc>
          <w:tcPr>
            <w:tcW w:w="1701" w:type="dxa"/>
            <w:shd w:val="clear" w:color="auto" w:fill="D9D9D9" w:themeFill="background1" w:themeFillShade="D9"/>
          </w:tcPr>
          <w:p w:rsidR="00D259B1" w:rsidRPr="006C2DF1" w:rsidRDefault="00F75679" w:rsidP="00F75679">
            <w:pPr>
              <w:pStyle w:val="a0"/>
              <w:rPr>
                <w:rFonts w:eastAsiaTheme="minorEastAsia"/>
                <w:b/>
                <w:lang w:eastAsia="zh-CN"/>
              </w:rPr>
            </w:pPr>
            <w:r w:rsidRPr="006C2DF1">
              <w:rPr>
                <w:rFonts w:eastAsiaTheme="minorEastAsia" w:hint="eastAsia"/>
                <w:b/>
                <w:lang w:eastAsia="zh-CN"/>
              </w:rPr>
              <w:t xml:space="preserve">Disable </w:t>
            </w:r>
          </w:p>
        </w:tc>
        <w:tc>
          <w:tcPr>
            <w:tcW w:w="1701" w:type="dxa"/>
          </w:tcPr>
          <w:p w:rsidR="00D259B1" w:rsidRPr="00D259B1" w:rsidRDefault="00D259B1" w:rsidP="00D259B1">
            <w:pPr>
              <w:pStyle w:val="a0"/>
              <w:rPr>
                <w:rFonts w:eastAsiaTheme="minorEastAsia"/>
                <w:lang w:eastAsia="zh-CN"/>
              </w:rPr>
            </w:pPr>
            <w:r w:rsidRPr="00D259B1">
              <w:rPr>
                <w:rFonts w:eastAsiaTheme="minorEastAsia"/>
                <w:lang w:eastAsia="zh-CN"/>
              </w:rPr>
              <w:t>W</w:t>
            </w:r>
            <w:r w:rsidRPr="00D259B1">
              <w:rPr>
                <w:rFonts w:eastAsiaTheme="minorEastAsia" w:hint="eastAsia"/>
                <w:lang w:eastAsia="zh-CN"/>
              </w:rPr>
              <w:t>ork</w:t>
            </w:r>
            <w:r w:rsidR="006C2DF1">
              <w:rPr>
                <w:rFonts w:eastAsiaTheme="minorEastAsia" w:hint="eastAsia"/>
                <w:lang w:eastAsia="zh-CN"/>
              </w:rPr>
              <w:t xml:space="preserve"> </w:t>
            </w:r>
            <w:r w:rsidR="006C2DF1">
              <w:rPr>
                <w:rFonts w:eastAsiaTheme="minorEastAsia"/>
                <w:lang w:eastAsia="zh-CN"/>
              </w:rPr>
              <w:t>well</w:t>
            </w:r>
          </w:p>
        </w:tc>
        <w:tc>
          <w:tcPr>
            <w:tcW w:w="1559" w:type="dxa"/>
          </w:tcPr>
          <w:p w:rsidR="00D259B1" w:rsidRPr="00D259B1" w:rsidRDefault="00D259B1" w:rsidP="00D259B1">
            <w:pPr>
              <w:pStyle w:val="a0"/>
              <w:rPr>
                <w:rFonts w:eastAsiaTheme="minorEastAsia"/>
                <w:lang w:eastAsia="zh-CN"/>
              </w:rPr>
            </w:pPr>
            <w:r w:rsidRPr="00D259B1">
              <w:rPr>
                <w:rFonts w:eastAsiaTheme="minorEastAsia"/>
                <w:lang w:eastAsia="zh-CN"/>
              </w:rPr>
              <w:t>W</w:t>
            </w:r>
            <w:r w:rsidRPr="00D259B1">
              <w:rPr>
                <w:rFonts w:eastAsiaTheme="minorEastAsia" w:hint="eastAsia"/>
                <w:lang w:eastAsia="zh-CN"/>
              </w:rPr>
              <w:t>ork</w:t>
            </w:r>
            <w:r w:rsidR="006C2DF1">
              <w:rPr>
                <w:rFonts w:eastAsiaTheme="minorEastAsia" w:hint="eastAsia"/>
                <w:lang w:eastAsia="zh-CN"/>
              </w:rPr>
              <w:t xml:space="preserve"> </w:t>
            </w:r>
            <w:r w:rsidR="006C2DF1">
              <w:rPr>
                <w:rFonts w:eastAsiaTheme="minorEastAsia"/>
                <w:lang w:eastAsia="zh-CN"/>
              </w:rPr>
              <w:t>well</w:t>
            </w:r>
          </w:p>
        </w:tc>
        <w:tc>
          <w:tcPr>
            <w:tcW w:w="759" w:type="dxa"/>
          </w:tcPr>
          <w:p w:rsidR="00D259B1" w:rsidRPr="00D259B1" w:rsidRDefault="00D259B1" w:rsidP="00D259B1">
            <w:pPr>
              <w:pStyle w:val="a0"/>
              <w:rPr>
                <w:rFonts w:eastAsiaTheme="minorEastAsia"/>
                <w:lang w:eastAsia="zh-CN"/>
              </w:rPr>
            </w:pPr>
            <w:r w:rsidRPr="00D259B1">
              <w:rPr>
                <w:rFonts w:eastAsiaTheme="minorEastAsia" w:hint="eastAsia"/>
                <w:lang w:eastAsia="zh-CN"/>
              </w:rPr>
              <w:t>5</w:t>
            </w:r>
          </w:p>
        </w:tc>
      </w:tr>
    </w:tbl>
    <w:p w:rsidR="00A31E48" w:rsidRDefault="00A31E48" w:rsidP="00A31E48">
      <w:pPr>
        <w:pStyle w:val="af0"/>
        <w:spacing w:before="0" w:beforeAutospacing="0" w:after="0" w:afterAutospacing="0"/>
        <w:rPr>
          <w:rFonts w:ascii="Arial" w:hAnsi="Arial" w:cs="Arial"/>
          <w:sz w:val="21"/>
          <w:szCs w:val="21"/>
        </w:rPr>
      </w:pPr>
    </w:p>
    <w:p w:rsidR="00BF50C6" w:rsidRDefault="00083493" w:rsidP="00BF50C6">
      <w:pPr>
        <w:pStyle w:val="a5"/>
        <w:jc w:val="both"/>
        <w:rPr>
          <w:rFonts w:eastAsiaTheme="minorEastAsia"/>
          <w:szCs w:val="24"/>
          <w:lang w:val="en-US" w:eastAsia="zh-CN"/>
        </w:rPr>
      </w:pPr>
      <w:bookmarkStart w:id="6" w:name="_Ref60842044"/>
      <w:bookmarkStart w:id="7" w:name="_Ref58507784"/>
      <w:bookmarkStart w:id="8" w:name="OLE_P1"/>
      <w:r w:rsidRPr="003846AE">
        <w:rPr>
          <w:rFonts w:eastAsiaTheme="minorEastAsia"/>
          <w:szCs w:val="24"/>
          <w:lang w:val="en-US" w:eastAsia="zh-CN"/>
        </w:rPr>
        <w:t>According to the above</w:t>
      </w:r>
      <w:r>
        <w:rPr>
          <w:rFonts w:eastAsiaTheme="minorEastAsia" w:hint="eastAsia"/>
          <w:szCs w:val="24"/>
          <w:lang w:val="en-US" w:eastAsia="zh-CN"/>
        </w:rPr>
        <w:t xml:space="preserve"> Table-2 and Table-3, both option 1 and option 3 can work</w:t>
      </w:r>
      <w:r w:rsidR="00BF50C6">
        <w:rPr>
          <w:rFonts w:eastAsiaTheme="minorEastAsia" w:hint="eastAsia"/>
          <w:szCs w:val="24"/>
          <w:lang w:val="en-US" w:eastAsia="zh-CN"/>
        </w:rPr>
        <w:t xml:space="preserve"> and both have disadvantages:</w:t>
      </w:r>
    </w:p>
    <w:p w:rsidR="00BF50C6" w:rsidRDefault="00BF50C6" w:rsidP="003846AE">
      <w:pPr>
        <w:pStyle w:val="a5"/>
        <w:numPr>
          <w:ilvl w:val="0"/>
          <w:numId w:val="36"/>
        </w:numPr>
        <w:jc w:val="both"/>
        <w:rPr>
          <w:rFonts w:eastAsiaTheme="minorEastAsia"/>
          <w:szCs w:val="24"/>
          <w:lang w:val="en-US" w:eastAsia="zh-CN"/>
        </w:rPr>
      </w:pPr>
      <w:r>
        <w:rPr>
          <w:rFonts w:eastAsiaTheme="minorEastAsia" w:hint="eastAsia"/>
          <w:szCs w:val="24"/>
          <w:lang w:val="en-US" w:eastAsia="zh-CN"/>
        </w:rPr>
        <w:t>T</w:t>
      </w:r>
      <w:r w:rsidR="00083493">
        <w:rPr>
          <w:rFonts w:eastAsiaTheme="minorEastAsia" w:hint="eastAsia"/>
          <w:szCs w:val="24"/>
          <w:lang w:val="en-US" w:eastAsia="zh-CN"/>
        </w:rPr>
        <w:t>he disadvantage of option 1</w:t>
      </w:r>
      <w:r w:rsidR="00083493" w:rsidRPr="003846AE">
        <w:rPr>
          <w:rFonts w:eastAsiaTheme="minorEastAsia"/>
          <w:szCs w:val="24"/>
          <w:lang w:val="en-US" w:eastAsia="zh-CN"/>
        </w:rPr>
        <w:t xml:space="preserve"> </w:t>
      </w:r>
      <w:r>
        <w:rPr>
          <w:rFonts w:eastAsiaTheme="minorEastAsia" w:hint="eastAsia"/>
          <w:szCs w:val="24"/>
          <w:lang w:val="en-US" w:eastAsia="zh-CN"/>
        </w:rPr>
        <w:t xml:space="preserve">is that </w:t>
      </w:r>
      <w:r w:rsidR="00083493">
        <w:rPr>
          <w:rFonts w:eastAsiaTheme="minorEastAsia" w:hint="eastAsia"/>
          <w:szCs w:val="24"/>
          <w:lang w:val="en-US" w:eastAsia="zh-CN"/>
        </w:rPr>
        <w:t xml:space="preserve">it may introduce some latency in case of the HARQ feedback attribute of </w:t>
      </w:r>
      <w:r w:rsidR="00D81102">
        <w:rPr>
          <w:rFonts w:eastAsiaTheme="minorEastAsia" w:hint="eastAsia"/>
          <w:szCs w:val="24"/>
          <w:lang w:val="en-US" w:eastAsia="zh-CN"/>
        </w:rPr>
        <w:t xml:space="preserve">the </w:t>
      </w:r>
      <w:r w:rsidR="00083493">
        <w:rPr>
          <w:rFonts w:eastAsiaTheme="minorEastAsia" w:hint="eastAsia"/>
          <w:szCs w:val="24"/>
          <w:lang w:val="en-US" w:eastAsia="zh-CN"/>
        </w:rPr>
        <w:t>MAC PDU</w:t>
      </w:r>
      <w:r w:rsidR="00D81102">
        <w:rPr>
          <w:rFonts w:eastAsiaTheme="minorEastAsia" w:hint="eastAsia"/>
          <w:szCs w:val="24"/>
          <w:lang w:val="en-US" w:eastAsia="zh-CN"/>
        </w:rPr>
        <w:t xml:space="preserve"> is</w:t>
      </w:r>
      <w:r w:rsidR="00083493">
        <w:rPr>
          <w:rFonts w:eastAsiaTheme="minorEastAsia" w:hint="eastAsia"/>
          <w:szCs w:val="24"/>
          <w:lang w:val="en-US" w:eastAsia="zh-CN"/>
        </w:rPr>
        <w:t xml:space="preserve"> changed from enabled to disabled</w:t>
      </w:r>
      <w:r>
        <w:rPr>
          <w:rFonts w:eastAsiaTheme="minorEastAsia" w:hint="eastAsia"/>
          <w:szCs w:val="24"/>
          <w:lang w:val="en-US" w:eastAsia="zh-CN"/>
        </w:rPr>
        <w:t xml:space="preserve"> in case of PSFCH is configured; </w:t>
      </w:r>
    </w:p>
    <w:p w:rsidR="00BF50C6" w:rsidRDefault="00BF50C6" w:rsidP="003846AE">
      <w:pPr>
        <w:pStyle w:val="a5"/>
        <w:numPr>
          <w:ilvl w:val="0"/>
          <w:numId w:val="36"/>
        </w:numPr>
        <w:jc w:val="both"/>
        <w:rPr>
          <w:rFonts w:eastAsiaTheme="minorEastAsia"/>
          <w:szCs w:val="24"/>
          <w:lang w:val="en-US" w:eastAsia="zh-CN"/>
        </w:rPr>
      </w:pPr>
      <w:r>
        <w:rPr>
          <w:rFonts w:eastAsiaTheme="minorEastAsia" w:hint="eastAsia"/>
          <w:szCs w:val="24"/>
          <w:lang w:val="en-US" w:eastAsia="zh-CN"/>
        </w:rPr>
        <w:t>The disadvantage of option 3 is that resource reselection should be triggered if the HARQ feedback attribute of the MAC PDU is changed from disable to enabled</w:t>
      </w:r>
      <w:r w:rsidR="00083493">
        <w:rPr>
          <w:rFonts w:eastAsiaTheme="minorEastAsia" w:hint="eastAsia"/>
          <w:szCs w:val="24"/>
          <w:lang w:val="en-US" w:eastAsia="zh-CN"/>
        </w:rPr>
        <w:t xml:space="preserve">. </w:t>
      </w:r>
    </w:p>
    <w:p w:rsidR="00083493" w:rsidRPr="003846AE" w:rsidRDefault="00BF50C6" w:rsidP="00083493">
      <w:pPr>
        <w:pStyle w:val="a5"/>
        <w:jc w:val="both"/>
        <w:rPr>
          <w:rFonts w:eastAsiaTheme="minorEastAsia"/>
          <w:szCs w:val="24"/>
          <w:lang w:val="en-US" w:eastAsia="zh-CN"/>
        </w:rPr>
      </w:pPr>
      <w:r>
        <w:rPr>
          <w:rFonts w:eastAsiaTheme="minorEastAsia" w:hint="eastAsia"/>
          <w:szCs w:val="24"/>
          <w:lang w:val="en-US" w:eastAsia="zh-CN"/>
        </w:rPr>
        <w:t xml:space="preserve">Considering the Rel-16 is frozen, since option 1 has no impact on RAN2 spec and latency is not </w:t>
      </w:r>
      <w:r w:rsidR="00F15944">
        <w:rPr>
          <w:rFonts w:eastAsiaTheme="minorEastAsia" w:hint="eastAsia"/>
          <w:szCs w:val="24"/>
          <w:lang w:val="en-US" w:eastAsia="zh-CN"/>
        </w:rPr>
        <w:t xml:space="preserve">a big issue, while option 3 will introduce new </w:t>
      </w:r>
      <w:r>
        <w:rPr>
          <w:rFonts w:eastAsiaTheme="minorEastAsia" w:hint="eastAsia"/>
          <w:szCs w:val="24"/>
          <w:lang w:val="en-US" w:eastAsia="zh-CN"/>
        </w:rPr>
        <w:t xml:space="preserve">resource </w:t>
      </w:r>
      <w:r w:rsidR="00F15944">
        <w:rPr>
          <w:rFonts w:eastAsiaTheme="minorEastAsia" w:hint="eastAsia"/>
          <w:szCs w:val="24"/>
          <w:lang w:val="en-US" w:eastAsia="zh-CN"/>
        </w:rPr>
        <w:t xml:space="preserve">triggers </w:t>
      </w:r>
      <w:r>
        <w:rPr>
          <w:rFonts w:eastAsiaTheme="minorEastAsia" w:hint="eastAsia"/>
          <w:szCs w:val="24"/>
          <w:lang w:val="en-US" w:eastAsia="zh-CN"/>
        </w:rPr>
        <w:t>in certain cases. Hence, it had better keep the current RAN2 text as it is.</w:t>
      </w:r>
    </w:p>
    <w:p w:rsidR="008632EB" w:rsidRDefault="008632EB" w:rsidP="008632EB">
      <w:pPr>
        <w:pStyle w:val="a5"/>
        <w:jc w:val="both"/>
        <w:rPr>
          <w:b/>
          <w:lang w:eastAsia="zh-CN"/>
        </w:rPr>
      </w:pPr>
      <w:bookmarkStart w:id="9" w:name="OLE_O1"/>
      <w:r w:rsidRPr="007C19BF">
        <w:rPr>
          <w:b/>
        </w:rPr>
        <w:t xml:space="preserve">Proposal </w:t>
      </w:r>
      <w:bookmarkEnd w:id="6"/>
      <w:r w:rsidR="001B7899">
        <w:rPr>
          <w:rFonts w:hint="eastAsia"/>
          <w:b/>
          <w:lang w:eastAsia="zh-CN"/>
        </w:rPr>
        <w:t>1</w:t>
      </w:r>
      <w:r>
        <w:rPr>
          <w:rFonts w:hint="eastAsia"/>
          <w:b/>
        </w:rPr>
        <w:t>:</w:t>
      </w:r>
      <w:r w:rsidRPr="001B7899">
        <w:rPr>
          <w:b/>
          <w:lang w:eastAsia="zh-CN"/>
        </w:rPr>
        <w:t xml:space="preserve"> </w:t>
      </w:r>
      <w:r w:rsidR="001B7899" w:rsidRPr="001B7899">
        <w:rPr>
          <w:b/>
        </w:rPr>
        <w:t>Keep the current specification</w:t>
      </w:r>
      <w:r w:rsidR="00F15944">
        <w:rPr>
          <w:rFonts w:hint="eastAsia"/>
          <w:b/>
          <w:lang w:eastAsia="zh-CN"/>
        </w:rPr>
        <w:t xml:space="preserve"> as it is, that is </w:t>
      </w:r>
      <w:r w:rsidR="001B7899" w:rsidRPr="001B7899">
        <w:rPr>
          <w:b/>
        </w:rPr>
        <w:t xml:space="preserve">UE ensuring the minimum time gap between any two selected resources in case that PSFCH is configured for </w:t>
      </w:r>
      <w:r w:rsidR="00B20D1F">
        <w:rPr>
          <w:rFonts w:hint="eastAsia"/>
          <w:b/>
          <w:lang w:eastAsia="zh-CN"/>
        </w:rPr>
        <w:t>the selected resource</w:t>
      </w:r>
      <w:r w:rsidR="00B20D1F" w:rsidRPr="001B7899">
        <w:rPr>
          <w:b/>
        </w:rPr>
        <w:t xml:space="preserve"> </w:t>
      </w:r>
      <w:r w:rsidR="001B7899" w:rsidRPr="001B7899">
        <w:rPr>
          <w:b/>
        </w:rPr>
        <w:t>pool</w:t>
      </w:r>
      <w:r w:rsidRPr="001B7899">
        <w:rPr>
          <w:rFonts w:hint="eastAsia"/>
          <w:b/>
          <w:lang w:eastAsia="zh-CN"/>
        </w:rPr>
        <w:t>.</w:t>
      </w:r>
      <w:bookmarkEnd w:id="7"/>
    </w:p>
    <w:p w:rsidR="00511CE9" w:rsidRPr="003846AE" w:rsidRDefault="00511CE9" w:rsidP="003846AE">
      <w:pPr>
        <w:rPr>
          <w:rFonts w:eastAsia="MS Mincho"/>
          <w:b/>
          <w:bCs/>
        </w:rPr>
      </w:pPr>
      <w:r w:rsidRPr="003846AE">
        <w:rPr>
          <w:rFonts w:eastAsia="MS Mincho"/>
          <w:b/>
          <w:bCs/>
        </w:rPr>
        <w:t>Proposal2: Send LS to RAN1 includes:</w:t>
      </w:r>
    </w:p>
    <w:p w:rsidR="00511CE9" w:rsidRPr="003846AE" w:rsidRDefault="00511CE9" w:rsidP="003846AE">
      <w:pPr>
        <w:pStyle w:val="af"/>
        <w:numPr>
          <w:ilvl w:val="0"/>
          <w:numId w:val="45"/>
        </w:numPr>
        <w:rPr>
          <w:b/>
          <w:bCs/>
        </w:rPr>
      </w:pPr>
      <w:r w:rsidRPr="003846AE">
        <w:rPr>
          <w:b/>
          <w:bCs/>
        </w:rPr>
        <w:t>Resource selection based on HARQ FB attribute of TB will introduce new trigger to resource reselection.</w:t>
      </w:r>
    </w:p>
    <w:p w:rsidR="00511CE9" w:rsidRPr="00C8252A" w:rsidRDefault="00511CE9" w:rsidP="003846AE">
      <w:pPr>
        <w:pStyle w:val="af"/>
        <w:numPr>
          <w:ilvl w:val="0"/>
          <w:numId w:val="45"/>
        </w:numPr>
        <w:rPr>
          <w:rFonts w:eastAsiaTheme="minorEastAsia"/>
          <w:lang w:eastAsia="zh-CN"/>
        </w:rPr>
      </w:pPr>
      <w:r w:rsidRPr="003846AE">
        <w:rPr>
          <w:b/>
          <w:bCs/>
        </w:rPr>
        <w:t xml:space="preserve">Ask RAN1 if they could </w:t>
      </w:r>
      <w:r w:rsidRPr="00C8252A">
        <w:rPr>
          <w:rFonts w:eastAsiaTheme="minorEastAsia"/>
          <w:b/>
          <w:bCs/>
          <w:lang w:eastAsia="zh-CN"/>
        </w:rPr>
        <w:t>change</w:t>
      </w:r>
      <w:r w:rsidRPr="003846AE">
        <w:rPr>
          <w:b/>
          <w:bCs/>
        </w:rPr>
        <w:t xml:space="preserve"> their agreement</w:t>
      </w:r>
      <w:r w:rsidR="00B724A2">
        <w:rPr>
          <w:rFonts w:eastAsiaTheme="minorEastAsia" w:hint="eastAsia"/>
          <w:b/>
          <w:bCs/>
          <w:lang w:eastAsia="zh-CN"/>
        </w:rPr>
        <w:t>.</w:t>
      </w:r>
    </w:p>
    <w:bookmarkEnd w:id="8"/>
    <w:bookmarkEnd w:id="9"/>
    <w:p w:rsidR="00E3725B" w:rsidRDefault="00E3725B" w:rsidP="00E3725B">
      <w:pPr>
        <w:pStyle w:val="1"/>
        <w:jc w:val="both"/>
      </w:pPr>
      <w:r>
        <w:lastRenderedPageBreak/>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A874E9" w:rsidRDefault="00A874E9" w:rsidP="008632EB">
      <w:pPr>
        <w:pStyle w:val="a5"/>
        <w:jc w:val="both"/>
        <w:rPr>
          <w:b/>
          <w:lang w:eastAsia="zh-CN"/>
        </w:rPr>
      </w:pPr>
      <w:r w:rsidRPr="003846AE">
        <w:rPr>
          <w:lang w:eastAsia="zh-CN"/>
        </w:rPr>
        <w:fldChar w:fldCharType="begin"/>
      </w:r>
      <w:r>
        <w:rPr>
          <w:lang w:eastAsia="zh-CN"/>
        </w:rPr>
        <w:instrText xml:space="preserve"> REF OLE_O1 \h </w:instrText>
      </w:r>
      <w:r w:rsidRPr="003846AE">
        <w:rPr>
          <w:lang w:eastAsia="zh-CN"/>
        </w:rPr>
      </w:r>
      <w:r w:rsidRPr="003846AE">
        <w:rPr>
          <w:lang w:eastAsia="zh-CN"/>
        </w:rPr>
        <w:fldChar w:fldCharType="separate"/>
      </w:r>
      <w:r w:rsidRPr="007C19BF">
        <w:rPr>
          <w:b/>
        </w:rPr>
        <w:t xml:space="preserve">Proposal </w:t>
      </w:r>
      <w:r>
        <w:rPr>
          <w:rFonts w:hint="eastAsia"/>
          <w:b/>
          <w:lang w:eastAsia="zh-CN"/>
        </w:rPr>
        <w:t>1</w:t>
      </w:r>
      <w:r>
        <w:rPr>
          <w:rFonts w:hint="eastAsia"/>
          <w:b/>
        </w:rPr>
        <w:t>:</w:t>
      </w:r>
      <w:r w:rsidRPr="001B7899">
        <w:rPr>
          <w:b/>
          <w:lang w:eastAsia="zh-CN"/>
        </w:rPr>
        <w:t xml:space="preserve"> </w:t>
      </w:r>
      <w:r w:rsidRPr="001B7899">
        <w:rPr>
          <w:b/>
        </w:rPr>
        <w:t>Keep the current specification</w:t>
      </w:r>
      <w:r>
        <w:rPr>
          <w:rFonts w:hint="eastAsia"/>
          <w:b/>
          <w:lang w:eastAsia="zh-CN"/>
        </w:rPr>
        <w:t xml:space="preserve"> as it is, that is </w:t>
      </w:r>
      <w:r w:rsidRPr="001B7899">
        <w:rPr>
          <w:b/>
        </w:rPr>
        <w:t xml:space="preserve">UE ensuring the minimum time gap between any two selected resources in case that PSFCH is configured for </w:t>
      </w:r>
      <w:r>
        <w:rPr>
          <w:rFonts w:hint="eastAsia"/>
          <w:b/>
          <w:lang w:eastAsia="zh-CN"/>
        </w:rPr>
        <w:t>the selected resource</w:t>
      </w:r>
      <w:r w:rsidRPr="001B7899">
        <w:rPr>
          <w:b/>
        </w:rPr>
        <w:t xml:space="preserve"> pool</w:t>
      </w:r>
      <w:r w:rsidRPr="001B7899">
        <w:rPr>
          <w:rFonts w:hint="eastAsia"/>
          <w:b/>
          <w:lang w:eastAsia="zh-CN"/>
        </w:rPr>
        <w:t>.</w:t>
      </w:r>
    </w:p>
    <w:p w:rsidR="00A874E9" w:rsidRPr="003846AE" w:rsidRDefault="00A874E9" w:rsidP="003846AE">
      <w:pPr>
        <w:rPr>
          <w:rFonts w:eastAsia="MS Mincho"/>
          <w:b/>
          <w:bCs/>
        </w:rPr>
      </w:pPr>
      <w:r w:rsidRPr="003846AE">
        <w:rPr>
          <w:rFonts w:eastAsia="MS Mincho"/>
          <w:b/>
          <w:bCs/>
        </w:rPr>
        <w:t>Proposal2: Send LS to RAN1 includes:</w:t>
      </w:r>
    </w:p>
    <w:p w:rsidR="00A874E9" w:rsidRPr="003846AE" w:rsidRDefault="00A874E9" w:rsidP="003846AE">
      <w:pPr>
        <w:pStyle w:val="af"/>
        <w:numPr>
          <w:ilvl w:val="0"/>
          <w:numId w:val="45"/>
        </w:numPr>
        <w:rPr>
          <w:b/>
          <w:bCs/>
        </w:rPr>
      </w:pPr>
      <w:r w:rsidRPr="003846AE">
        <w:rPr>
          <w:b/>
          <w:bCs/>
        </w:rPr>
        <w:t>Resource selection based on HARQ FB attribute of TB will introduce new trigger to resource reselection.</w:t>
      </w:r>
    </w:p>
    <w:p w:rsidR="00A874E9" w:rsidRPr="003846AE" w:rsidRDefault="00A874E9" w:rsidP="003846AE">
      <w:pPr>
        <w:pStyle w:val="af"/>
        <w:numPr>
          <w:ilvl w:val="0"/>
          <w:numId w:val="45"/>
        </w:numPr>
        <w:rPr>
          <w:rFonts w:eastAsia="宋体"/>
          <w:lang w:eastAsia="zh-CN"/>
        </w:rPr>
      </w:pPr>
      <w:r w:rsidRPr="003846AE">
        <w:rPr>
          <w:b/>
          <w:bCs/>
        </w:rPr>
        <w:t xml:space="preserve">Ask RAN1 if they could </w:t>
      </w:r>
      <w:r w:rsidRPr="003846AE">
        <w:rPr>
          <w:rFonts w:eastAsiaTheme="minorEastAsia"/>
          <w:b/>
          <w:bCs/>
          <w:lang w:eastAsia="zh-CN"/>
        </w:rPr>
        <w:t>change</w:t>
      </w:r>
      <w:r w:rsidRPr="003846AE">
        <w:rPr>
          <w:b/>
          <w:bCs/>
        </w:rPr>
        <w:t xml:space="preserve"> their agreement</w:t>
      </w:r>
      <w:r w:rsidRPr="003846AE">
        <w:rPr>
          <w:rFonts w:eastAsia="宋体"/>
          <w:lang w:eastAsia="zh-CN"/>
        </w:rPr>
        <w:fldChar w:fldCharType="end"/>
      </w:r>
      <w:r w:rsidR="0098558B">
        <w:rPr>
          <w:rFonts w:eastAsia="宋体" w:hint="eastAsia"/>
          <w:lang w:eastAsia="zh-CN"/>
        </w:rPr>
        <w:t>.</w:t>
      </w:r>
    </w:p>
    <w:p w:rsidR="0059345E" w:rsidRDefault="0059345E" w:rsidP="0059345E">
      <w:pPr>
        <w:pStyle w:val="1"/>
        <w:jc w:val="both"/>
      </w:pPr>
      <w:r>
        <w:rPr>
          <w:rFonts w:hint="eastAsia"/>
        </w:rPr>
        <w:t>Reference</w:t>
      </w:r>
    </w:p>
    <w:p w:rsidR="00BB262E" w:rsidRPr="0059020B" w:rsidRDefault="00F46C3A" w:rsidP="00BB262E">
      <w:pPr>
        <w:pStyle w:val="a0"/>
        <w:numPr>
          <w:ilvl w:val="0"/>
          <w:numId w:val="8"/>
        </w:numPr>
        <w:rPr>
          <w:rFonts w:eastAsiaTheme="minorEastAsia"/>
          <w:lang w:val="en-GB" w:eastAsia="zh-CN"/>
        </w:rPr>
      </w:pPr>
      <w:bookmarkStart w:id="10" w:name="_Ref61508458"/>
      <w:r w:rsidRPr="00C83744">
        <w:t>R2-2102193</w:t>
      </w:r>
      <w:r w:rsidRPr="00C83744">
        <w:tab/>
      </w:r>
      <w:r w:rsidR="001D68DF">
        <w:rPr>
          <w:rFonts w:eastAsiaTheme="minorEastAsia" w:hint="eastAsia"/>
          <w:lang w:eastAsia="zh-CN"/>
        </w:rPr>
        <w:t xml:space="preserve"> </w:t>
      </w:r>
      <w:r w:rsidRPr="00C83744">
        <w:t xml:space="preserve">Summary of [AT113-e][713][V2X/SL] TX resource (re)selection </w:t>
      </w:r>
      <w:r>
        <w:t xml:space="preserve">w/ HARQ feedback consideration  </w:t>
      </w:r>
      <w:r w:rsidRPr="00C83744">
        <w:t>vivo</w:t>
      </w:r>
      <w:bookmarkEnd w:id="10"/>
    </w:p>
    <w:p w:rsidR="00C43FEC" w:rsidRPr="004B1834" w:rsidRDefault="00C43FEC" w:rsidP="0059020B">
      <w:pPr>
        <w:pStyle w:val="a0"/>
        <w:rPr>
          <w:rFonts w:eastAsia="宋体"/>
          <w:lang w:val="en-GB" w:eastAsia="zh-CN"/>
        </w:rPr>
      </w:pPr>
    </w:p>
    <w:sectPr w:rsidR="00C43FEC" w:rsidRPr="004B1834"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72D" w:rsidRDefault="00B0772D">
      <w:r>
        <w:separator/>
      </w:r>
    </w:p>
  </w:endnote>
  <w:endnote w:type="continuationSeparator" w:id="0">
    <w:p w:rsidR="00B0772D" w:rsidRDefault="00B07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altName w:val="Arial"/>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99D" w:rsidRDefault="00EB199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B199D" w:rsidRDefault="00EB199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99D" w:rsidRDefault="00EB199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E0D16">
      <w:rPr>
        <w:rStyle w:val="ae"/>
        <w:noProof/>
      </w:rPr>
      <w:t>1</w:t>
    </w:r>
    <w:r>
      <w:rPr>
        <w:rStyle w:val="ae"/>
      </w:rPr>
      <w:fldChar w:fldCharType="end"/>
    </w:r>
  </w:p>
  <w:p w:rsidR="00EB199D" w:rsidRPr="00977F1F" w:rsidRDefault="00EB199D"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w:t>
    </w:r>
    <w:r w:rsidR="006046C3">
      <w:rPr>
        <w:rFonts w:eastAsia="宋体" w:hint="eastAsia"/>
        <w:lang w:eastAsia="zh-CN"/>
      </w:rPr>
      <w:t>10</w:t>
    </w:r>
    <w:r w:rsidR="003F7CD0">
      <w:rPr>
        <w:rFonts w:eastAsia="宋体" w:hint="eastAsia"/>
        <w:lang w:eastAsia="zh-CN"/>
      </w:rPr>
      <w:t>3092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72D" w:rsidRDefault="00B0772D">
      <w:r>
        <w:separator/>
      </w:r>
    </w:p>
  </w:footnote>
  <w:footnote w:type="continuationSeparator" w:id="0">
    <w:p w:rsidR="00B0772D" w:rsidRDefault="00B077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99D" w:rsidRDefault="00EB199D"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3F6472"/>
    <w:multiLevelType w:val="hybridMultilevel"/>
    <w:tmpl w:val="5102210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170B85"/>
    <w:multiLevelType w:val="hybridMultilevel"/>
    <w:tmpl w:val="35CC52DA"/>
    <w:lvl w:ilvl="0" w:tplc="A3161A2A">
      <w:start w:val="2"/>
      <w:numFmt w:val="bullet"/>
      <w:lvlText w:val="-"/>
      <w:lvlJc w:val="left"/>
      <w:pPr>
        <w:ind w:left="420" w:hanging="420"/>
      </w:pPr>
      <w:rPr>
        <w:rFonts w:ascii="Calibri" w:eastAsia="Gulim"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223DB3"/>
    <w:multiLevelType w:val="hybridMultilevel"/>
    <w:tmpl w:val="8DCC588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0344AF"/>
    <w:multiLevelType w:val="hybridMultilevel"/>
    <w:tmpl w:val="D5EAF1D6"/>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7E53C97"/>
    <w:multiLevelType w:val="hybridMultilevel"/>
    <w:tmpl w:val="492ECF8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53F6106"/>
    <w:multiLevelType w:val="hybridMultilevel"/>
    <w:tmpl w:val="C346E6BC"/>
    <w:lvl w:ilvl="0" w:tplc="40B2388E">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nsid w:val="37420F73"/>
    <w:multiLevelType w:val="hybridMultilevel"/>
    <w:tmpl w:val="CA9660C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644BC2"/>
    <w:multiLevelType w:val="hybridMultilevel"/>
    <w:tmpl w:val="191458C6"/>
    <w:lvl w:ilvl="0" w:tplc="9E5A4BE6">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10775A7"/>
    <w:multiLevelType w:val="hybridMultilevel"/>
    <w:tmpl w:val="BF42BE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3597FC1"/>
    <w:multiLevelType w:val="hybridMultilevel"/>
    <w:tmpl w:val="AA867B44"/>
    <w:lvl w:ilvl="0" w:tplc="40B238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564E1E"/>
    <w:multiLevelType w:val="hybridMultilevel"/>
    <w:tmpl w:val="82C082BC"/>
    <w:lvl w:ilvl="0" w:tplc="727C8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9557EC4"/>
    <w:multiLevelType w:val="hybridMultilevel"/>
    <w:tmpl w:val="B9383430"/>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ABF4153"/>
    <w:multiLevelType w:val="hybridMultilevel"/>
    <w:tmpl w:val="BB763DE6"/>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9352167"/>
    <w:multiLevelType w:val="hybridMultilevel"/>
    <w:tmpl w:val="319EF1B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94916CF"/>
    <w:multiLevelType w:val="hybridMultilevel"/>
    <w:tmpl w:val="61F8EFA8"/>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9AF4AAF"/>
    <w:multiLevelType w:val="hybridMultilevel"/>
    <w:tmpl w:val="CD329EE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9F604A"/>
    <w:multiLevelType w:val="hybridMultilevel"/>
    <w:tmpl w:val="7FE875E6"/>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BC3CD1"/>
    <w:multiLevelType w:val="hybridMultilevel"/>
    <w:tmpl w:val="A768ECFA"/>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E371214"/>
    <w:multiLevelType w:val="hybridMultilevel"/>
    <w:tmpl w:val="7C1A8544"/>
    <w:lvl w:ilvl="0" w:tplc="4B22BA0C">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1">
    <w:nsid w:val="7BED18BC"/>
    <w:multiLevelType w:val="multilevel"/>
    <w:tmpl w:val="75FEF7E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963"/>
        </w:tabs>
        <w:ind w:left="1588" w:hanging="1304"/>
      </w:pPr>
      <w:rPr>
        <w:rFonts w:hint="default"/>
        <w:sz w:val="18"/>
        <w:szCs w:val="18"/>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8"/>
  </w:num>
  <w:num w:numId="3">
    <w:abstractNumId w:val="16"/>
  </w:num>
  <w:num w:numId="4">
    <w:abstractNumId w:val="11"/>
  </w:num>
  <w:num w:numId="5">
    <w:abstractNumId w:val="32"/>
  </w:num>
  <w:num w:numId="6">
    <w:abstractNumId w:val="23"/>
  </w:num>
  <w:num w:numId="7">
    <w:abstractNumId w:val="30"/>
  </w:num>
  <w:num w:numId="8">
    <w:abstractNumId w:val="7"/>
  </w:num>
  <w:num w:numId="9">
    <w:abstractNumId w:val="25"/>
  </w:num>
  <w:num w:numId="10">
    <w:abstractNumId w:val="29"/>
  </w:num>
  <w:num w:numId="11">
    <w:abstractNumId w:val="18"/>
  </w:num>
  <w:num w:numId="12">
    <w:abstractNumId w:val="13"/>
  </w:num>
  <w:num w:numId="13">
    <w:abstractNumId w:val="1"/>
  </w:num>
  <w:num w:numId="14">
    <w:abstractNumId w:val="0"/>
  </w:num>
  <w:num w:numId="15">
    <w:abstractNumId w:val="33"/>
  </w:num>
  <w:num w:numId="16">
    <w:abstractNumId w:val="14"/>
  </w:num>
  <w:num w:numId="17">
    <w:abstractNumId w:val="5"/>
  </w:num>
  <w:num w:numId="18">
    <w:abstractNumId w:val="9"/>
  </w:num>
  <w:num w:numId="19">
    <w:abstractNumId w:val="26"/>
  </w:num>
  <w:num w:numId="20">
    <w:abstractNumId w:val="17"/>
  </w:num>
  <w:num w:numId="21">
    <w:abstractNumId w:val="12"/>
  </w:num>
  <w:num w:numId="22">
    <w:abstractNumId w:val="24"/>
  </w:num>
  <w:num w:numId="23">
    <w:abstractNumId w:val="31"/>
  </w:num>
  <w:num w:numId="24">
    <w:abstractNumId w:val="31"/>
  </w:num>
  <w:num w:numId="25">
    <w:abstractNumId w:val="31"/>
  </w:num>
  <w:num w:numId="26">
    <w:abstractNumId w:val="27"/>
  </w:num>
  <w:num w:numId="27">
    <w:abstractNumId w:val="31"/>
  </w:num>
  <w:num w:numId="28">
    <w:abstractNumId w:val="19"/>
  </w:num>
  <w:num w:numId="29">
    <w:abstractNumId w:val="2"/>
  </w:num>
  <w:num w:numId="30">
    <w:abstractNumId w:val="20"/>
  </w:num>
  <w:num w:numId="31">
    <w:abstractNumId w:val="4"/>
  </w:num>
  <w:num w:numId="32">
    <w:abstractNumId w:val="10"/>
  </w:num>
  <w:num w:numId="33">
    <w:abstractNumId w:val="3"/>
  </w:num>
  <w:num w:numId="34">
    <w:abstractNumId w:val="22"/>
  </w:num>
  <w:num w:numId="35">
    <w:abstractNumId w:val="31"/>
  </w:num>
  <w:num w:numId="36">
    <w:abstractNumId w:val="21"/>
  </w:num>
  <w:num w:numId="37">
    <w:abstractNumId w:val="31"/>
  </w:num>
  <w:num w:numId="38">
    <w:abstractNumId w:val="31"/>
  </w:num>
  <w:num w:numId="39">
    <w:abstractNumId w:val="31"/>
  </w:num>
  <w:num w:numId="40">
    <w:abstractNumId w:val="31"/>
  </w:num>
  <w:num w:numId="41">
    <w:abstractNumId w:val="8"/>
  </w:num>
  <w:num w:numId="42">
    <w:abstractNumId w:val="31"/>
  </w:num>
  <w:num w:numId="43">
    <w:abstractNumId w:val="15"/>
  </w:num>
  <w:num w:numId="44">
    <w:abstractNumId w:val="31"/>
  </w:num>
  <w:num w:numId="4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BB"/>
    <w:rsid w:val="000009E7"/>
    <w:rsid w:val="00000A10"/>
    <w:rsid w:val="00000CCB"/>
    <w:rsid w:val="00000EB2"/>
    <w:rsid w:val="0000148E"/>
    <w:rsid w:val="000014F4"/>
    <w:rsid w:val="00001A14"/>
    <w:rsid w:val="00001C7C"/>
    <w:rsid w:val="00001C9F"/>
    <w:rsid w:val="0000202E"/>
    <w:rsid w:val="00002C72"/>
    <w:rsid w:val="00002FDB"/>
    <w:rsid w:val="00003018"/>
    <w:rsid w:val="0000313E"/>
    <w:rsid w:val="00003165"/>
    <w:rsid w:val="00003BD4"/>
    <w:rsid w:val="00003EA4"/>
    <w:rsid w:val="00004D3D"/>
    <w:rsid w:val="00005612"/>
    <w:rsid w:val="00006229"/>
    <w:rsid w:val="000062D6"/>
    <w:rsid w:val="000100DC"/>
    <w:rsid w:val="00010C87"/>
    <w:rsid w:val="00010FE3"/>
    <w:rsid w:val="000116A5"/>
    <w:rsid w:val="0001189A"/>
    <w:rsid w:val="0001284D"/>
    <w:rsid w:val="000128A0"/>
    <w:rsid w:val="00012F65"/>
    <w:rsid w:val="0001323C"/>
    <w:rsid w:val="000135B7"/>
    <w:rsid w:val="000138A6"/>
    <w:rsid w:val="00013A2D"/>
    <w:rsid w:val="0001438C"/>
    <w:rsid w:val="00014E0F"/>
    <w:rsid w:val="00014E87"/>
    <w:rsid w:val="0001507B"/>
    <w:rsid w:val="000155D8"/>
    <w:rsid w:val="0001635A"/>
    <w:rsid w:val="00016922"/>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2738"/>
    <w:rsid w:val="00022A22"/>
    <w:rsid w:val="00022FB2"/>
    <w:rsid w:val="00023BBF"/>
    <w:rsid w:val="00025B35"/>
    <w:rsid w:val="000261DF"/>
    <w:rsid w:val="000264C6"/>
    <w:rsid w:val="0002652B"/>
    <w:rsid w:val="0002665B"/>
    <w:rsid w:val="00026A53"/>
    <w:rsid w:val="000270B4"/>
    <w:rsid w:val="00027281"/>
    <w:rsid w:val="00027C22"/>
    <w:rsid w:val="00030588"/>
    <w:rsid w:val="000316E5"/>
    <w:rsid w:val="00032592"/>
    <w:rsid w:val="000325C4"/>
    <w:rsid w:val="00033094"/>
    <w:rsid w:val="000344A5"/>
    <w:rsid w:val="00034619"/>
    <w:rsid w:val="00034856"/>
    <w:rsid w:val="00035DD3"/>
    <w:rsid w:val="00036189"/>
    <w:rsid w:val="00036A14"/>
    <w:rsid w:val="00036E4F"/>
    <w:rsid w:val="0003738C"/>
    <w:rsid w:val="00037830"/>
    <w:rsid w:val="000402E7"/>
    <w:rsid w:val="0004083A"/>
    <w:rsid w:val="00040B80"/>
    <w:rsid w:val="000415CD"/>
    <w:rsid w:val="000417EB"/>
    <w:rsid w:val="00041CE9"/>
    <w:rsid w:val="0004357F"/>
    <w:rsid w:val="00043CA2"/>
    <w:rsid w:val="0004423B"/>
    <w:rsid w:val="000443DE"/>
    <w:rsid w:val="000448FF"/>
    <w:rsid w:val="00044EB4"/>
    <w:rsid w:val="00045967"/>
    <w:rsid w:val="000460EF"/>
    <w:rsid w:val="000466C6"/>
    <w:rsid w:val="00046D4B"/>
    <w:rsid w:val="00046DCA"/>
    <w:rsid w:val="00050783"/>
    <w:rsid w:val="00050AC1"/>
    <w:rsid w:val="0005123C"/>
    <w:rsid w:val="0005137D"/>
    <w:rsid w:val="00051E89"/>
    <w:rsid w:val="00052902"/>
    <w:rsid w:val="000532EA"/>
    <w:rsid w:val="000544F8"/>
    <w:rsid w:val="000545DF"/>
    <w:rsid w:val="0005479B"/>
    <w:rsid w:val="00054CA2"/>
    <w:rsid w:val="00054EC5"/>
    <w:rsid w:val="00054FB6"/>
    <w:rsid w:val="000555E1"/>
    <w:rsid w:val="00055A4B"/>
    <w:rsid w:val="00055E49"/>
    <w:rsid w:val="00057477"/>
    <w:rsid w:val="000575A9"/>
    <w:rsid w:val="00057B7E"/>
    <w:rsid w:val="00060DF6"/>
    <w:rsid w:val="00060EC7"/>
    <w:rsid w:val="00061208"/>
    <w:rsid w:val="00062531"/>
    <w:rsid w:val="0006264B"/>
    <w:rsid w:val="00062933"/>
    <w:rsid w:val="00062CD6"/>
    <w:rsid w:val="00062DEE"/>
    <w:rsid w:val="00062FC2"/>
    <w:rsid w:val="000631FB"/>
    <w:rsid w:val="000636F2"/>
    <w:rsid w:val="00063E3E"/>
    <w:rsid w:val="00064119"/>
    <w:rsid w:val="00064769"/>
    <w:rsid w:val="00064EA4"/>
    <w:rsid w:val="0006550A"/>
    <w:rsid w:val="000656D2"/>
    <w:rsid w:val="00066A60"/>
    <w:rsid w:val="0006726E"/>
    <w:rsid w:val="000673E5"/>
    <w:rsid w:val="000674DE"/>
    <w:rsid w:val="000706B4"/>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B4A"/>
    <w:rsid w:val="00076E3A"/>
    <w:rsid w:val="00077D6C"/>
    <w:rsid w:val="00077DE6"/>
    <w:rsid w:val="00077F50"/>
    <w:rsid w:val="0008011C"/>
    <w:rsid w:val="000805B5"/>
    <w:rsid w:val="000805C9"/>
    <w:rsid w:val="00080B96"/>
    <w:rsid w:val="00081065"/>
    <w:rsid w:val="000814E3"/>
    <w:rsid w:val="00081558"/>
    <w:rsid w:val="000822A7"/>
    <w:rsid w:val="000825A6"/>
    <w:rsid w:val="00083493"/>
    <w:rsid w:val="00083725"/>
    <w:rsid w:val="00083B9C"/>
    <w:rsid w:val="00083BC8"/>
    <w:rsid w:val="000840AF"/>
    <w:rsid w:val="00084510"/>
    <w:rsid w:val="00084692"/>
    <w:rsid w:val="0008490A"/>
    <w:rsid w:val="00085047"/>
    <w:rsid w:val="00086209"/>
    <w:rsid w:val="0008685F"/>
    <w:rsid w:val="00086EB4"/>
    <w:rsid w:val="00087E9C"/>
    <w:rsid w:val="00090158"/>
    <w:rsid w:val="00090518"/>
    <w:rsid w:val="000909F5"/>
    <w:rsid w:val="00090CD1"/>
    <w:rsid w:val="00090CD3"/>
    <w:rsid w:val="00090D78"/>
    <w:rsid w:val="00091E1D"/>
    <w:rsid w:val="000927C7"/>
    <w:rsid w:val="00092DD7"/>
    <w:rsid w:val="000931F4"/>
    <w:rsid w:val="000935FB"/>
    <w:rsid w:val="00093E80"/>
    <w:rsid w:val="00093E9F"/>
    <w:rsid w:val="00095218"/>
    <w:rsid w:val="0009533A"/>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492A"/>
    <w:rsid w:val="000B4EB3"/>
    <w:rsid w:val="000B5638"/>
    <w:rsid w:val="000B5B7D"/>
    <w:rsid w:val="000B5C44"/>
    <w:rsid w:val="000B6049"/>
    <w:rsid w:val="000B66A6"/>
    <w:rsid w:val="000B6914"/>
    <w:rsid w:val="000B7123"/>
    <w:rsid w:val="000B726B"/>
    <w:rsid w:val="000C0433"/>
    <w:rsid w:val="000C06E1"/>
    <w:rsid w:val="000C1D91"/>
    <w:rsid w:val="000C21E2"/>
    <w:rsid w:val="000C27A2"/>
    <w:rsid w:val="000C2908"/>
    <w:rsid w:val="000C34D6"/>
    <w:rsid w:val="000C34EB"/>
    <w:rsid w:val="000C4369"/>
    <w:rsid w:val="000C48A7"/>
    <w:rsid w:val="000C4A0A"/>
    <w:rsid w:val="000C4F01"/>
    <w:rsid w:val="000C4FB4"/>
    <w:rsid w:val="000C52D6"/>
    <w:rsid w:val="000C53A4"/>
    <w:rsid w:val="000C565F"/>
    <w:rsid w:val="000C5DB4"/>
    <w:rsid w:val="000C66EF"/>
    <w:rsid w:val="000C729A"/>
    <w:rsid w:val="000C74A5"/>
    <w:rsid w:val="000C7C9B"/>
    <w:rsid w:val="000D041A"/>
    <w:rsid w:val="000D05F1"/>
    <w:rsid w:val="000D0C0E"/>
    <w:rsid w:val="000D0C85"/>
    <w:rsid w:val="000D0E75"/>
    <w:rsid w:val="000D19E0"/>
    <w:rsid w:val="000D224D"/>
    <w:rsid w:val="000D2341"/>
    <w:rsid w:val="000D2630"/>
    <w:rsid w:val="000D275B"/>
    <w:rsid w:val="000D3D5C"/>
    <w:rsid w:val="000D427B"/>
    <w:rsid w:val="000D4ABD"/>
    <w:rsid w:val="000D4E1E"/>
    <w:rsid w:val="000D5C4A"/>
    <w:rsid w:val="000D64DD"/>
    <w:rsid w:val="000D746F"/>
    <w:rsid w:val="000D78A4"/>
    <w:rsid w:val="000E063A"/>
    <w:rsid w:val="000E067A"/>
    <w:rsid w:val="000E0818"/>
    <w:rsid w:val="000E130E"/>
    <w:rsid w:val="000E1ADA"/>
    <w:rsid w:val="000E274C"/>
    <w:rsid w:val="000E2AF0"/>
    <w:rsid w:val="000E3523"/>
    <w:rsid w:val="000E3AE2"/>
    <w:rsid w:val="000E50B7"/>
    <w:rsid w:val="000E5194"/>
    <w:rsid w:val="000E5306"/>
    <w:rsid w:val="000E557C"/>
    <w:rsid w:val="000E570F"/>
    <w:rsid w:val="000E61FD"/>
    <w:rsid w:val="000E62E1"/>
    <w:rsid w:val="000E70A2"/>
    <w:rsid w:val="000E7666"/>
    <w:rsid w:val="000F010D"/>
    <w:rsid w:val="000F0874"/>
    <w:rsid w:val="000F0952"/>
    <w:rsid w:val="000F1710"/>
    <w:rsid w:val="000F1939"/>
    <w:rsid w:val="000F1A2B"/>
    <w:rsid w:val="000F1CB0"/>
    <w:rsid w:val="000F2438"/>
    <w:rsid w:val="000F26CF"/>
    <w:rsid w:val="000F326B"/>
    <w:rsid w:val="000F3414"/>
    <w:rsid w:val="000F3789"/>
    <w:rsid w:val="000F3D9B"/>
    <w:rsid w:val="000F4093"/>
    <w:rsid w:val="000F495B"/>
    <w:rsid w:val="000F49E8"/>
    <w:rsid w:val="000F4C92"/>
    <w:rsid w:val="000F5299"/>
    <w:rsid w:val="000F5484"/>
    <w:rsid w:val="000F54CB"/>
    <w:rsid w:val="000F68BE"/>
    <w:rsid w:val="000F6B0D"/>
    <w:rsid w:val="000F6FF6"/>
    <w:rsid w:val="000F7303"/>
    <w:rsid w:val="000F7378"/>
    <w:rsid w:val="000F7DC2"/>
    <w:rsid w:val="000F7F77"/>
    <w:rsid w:val="00100319"/>
    <w:rsid w:val="00100607"/>
    <w:rsid w:val="001007AA"/>
    <w:rsid w:val="00100BBD"/>
    <w:rsid w:val="0010110C"/>
    <w:rsid w:val="001013CF"/>
    <w:rsid w:val="001020EC"/>
    <w:rsid w:val="001022DB"/>
    <w:rsid w:val="00102F82"/>
    <w:rsid w:val="001032E8"/>
    <w:rsid w:val="001034FB"/>
    <w:rsid w:val="00103918"/>
    <w:rsid w:val="00103A5A"/>
    <w:rsid w:val="00103DD7"/>
    <w:rsid w:val="001042BF"/>
    <w:rsid w:val="0010479A"/>
    <w:rsid w:val="00105150"/>
    <w:rsid w:val="00105570"/>
    <w:rsid w:val="00105A29"/>
    <w:rsid w:val="00105CD2"/>
    <w:rsid w:val="00105D4B"/>
    <w:rsid w:val="00107141"/>
    <w:rsid w:val="0010727F"/>
    <w:rsid w:val="0010757E"/>
    <w:rsid w:val="00107F1D"/>
    <w:rsid w:val="00107FBD"/>
    <w:rsid w:val="001102F6"/>
    <w:rsid w:val="00111572"/>
    <w:rsid w:val="001116C0"/>
    <w:rsid w:val="00111A44"/>
    <w:rsid w:val="00112C0B"/>
    <w:rsid w:val="001132F5"/>
    <w:rsid w:val="00113A32"/>
    <w:rsid w:val="00113A41"/>
    <w:rsid w:val="0011421D"/>
    <w:rsid w:val="00114239"/>
    <w:rsid w:val="0011474F"/>
    <w:rsid w:val="00114951"/>
    <w:rsid w:val="00114A5D"/>
    <w:rsid w:val="00114C0D"/>
    <w:rsid w:val="00114E30"/>
    <w:rsid w:val="00115CE3"/>
    <w:rsid w:val="00116125"/>
    <w:rsid w:val="00116512"/>
    <w:rsid w:val="00116625"/>
    <w:rsid w:val="00116645"/>
    <w:rsid w:val="00116886"/>
    <w:rsid w:val="00116F48"/>
    <w:rsid w:val="00120068"/>
    <w:rsid w:val="00120CA6"/>
    <w:rsid w:val="0012112D"/>
    <w:rsid w:val="0012163A"/>
    <w:rsid w:val="001219B1"/>
    <w:rsid w:val="00121A39"/>
    <w:rsid w:val="00121A77"/>
    <w:rsid w:val="00121ECC"/>
    <w:rsid w:val="00123387"/>
    <w:rsid w:val="001234DE"/>
    <w:rsid w:val="001245FD"/>
    <w:rsid w:val="00125002"/>
    <w:rsid w:val="001263C0"/>
    <w:rsid w:val="001265B3"/>
    <w:rsid w:val="001267F9"/>
    <w:rsid w:val="00126B90"/>
    <w:rsid w:val="001270A4"/>
    <w:rsid w:val="00127513"/>
    <w:rsid w:val="001300EB"/>
    <w:rsid w:val="00130889"/>
    <w:rsid w:val="001318F6"/>
    <w:rsid w:val="00131C3F"/>
    <w:rsid w:val="0013215E"/>
    <w:rsid w:val="00133013"/>
    <w:rsid w:val="0013363D"/>
    <w:rsid w:val="001349A3"/>
    <w:rsid w:val="00136678"/>
    <w:rsid w:val="00137005"/>
    <w:rsid w:val="001371FD"/>
    <w:rsid w:val="00137349"/>
    <w:rsid w:val="001378A7"/>
    <w:rsid w:val="00137A41"/>
    <w:rsid w:val="001405BF"/>
    <w:rsid w:val="001407A4"/>
    <w:rsid w:val="0014082B"/>
    <w:rsid w:val="0014085A"/>
    <w:rsid w:val="0014122A"/>
    <w:rsid w:val="0014187B"/>
    <w:rsid w:val="00141C3D"/>
    <w:rsid w:val="00141C77"/>
    <w:rsid w:val="001423C4"/>
    <w:rsid w:val="00142B70"/>
    <w:rsid w:val="00142FE3"/>
    <w:rsid w:val="00142FFF"/>
    <w:rsid w:val="00143506"/>
    <w:rsid w:val="001435AA"/>
    <w:rsid w:val="00143AAA"/>
    <w:rsid w:val="00143E64"/>
    <w:rsid w:val="001440FC"/>
    <w:rsid w:val="0014512D"/>
    <w:rsid w:val="001453CA"/>
    <w:rsid w:val="001469E3"/>
    <w:rsid w:val="00146C35"/>
    <w:rsid w:val="00147738"/>
    <w:rsid w:val="00147923"/>
    <w:rsid w:val="00147D10"/>
    <w:rsid w:val="00150571"/>
    <w:rsid w:val="001509C6"/>
    <w:rsid w:val="00150EBC"/>
    <w:rsid w:val="00152604"/>
    <w:rsid w:val="00153580"/>
    <w:rsid w:val="00153D16"/>
    <w:rsid w:val="001549F5"/>
    <w:rsid w:val="001561E0"/>
    <w:rsid w:val="00156504"/>
    <w:rsid w:val="0015695F"/>
    <w:rsid w:val="00156BBE"/>
    <w:rsid w:val="00156C43"/>
    <w:rsid w:val="00157310"/>
    <w:rsid w:val="00157C75"/>
    <w:rsid w:val="00160047"/>
    <w:rsid w:val="001605FD"/>
    <w:rsid w:val="001606C2"/>
    <w:rsid w:val="00160A29"/>
    <w:rsid w:val="00160DB1"/>
    <w:rsid w:val="00161347"/>
    <w:rsid w:val="0016169A"/>
    <w:rsid w:val="00161823"/>
    <w:rsid w:val="001621BB"/>
    <w:rsid w:val="00162EE1"/>
    <w:rsid w:val="001632A1"/>
    <w:rsid w:val="00164894"/>
    <w:rsid w:val="00164943"/>
    <w:rsid w:val="00164DE0"/>
    <w:rsid w:val="00165B2B"/>
    <w:rsid w:val="00165B36"/>
    <w:rsid w:val="00165E7D"/>
    <w:rsid w:val="00165FB9"/>
    <w:rsid w:val="001660A4"/>
    <w:rsid w:val="0016686F"/>
    <w:rsid w:val="001668B5"/>
    <w:rsid w:val="001676F9"/>
    <w:rsid w:val="00167D10"/>
    <w:rsid w:val="00167F92"/>
    <w:rsid w:val="00170176"/>
    <w:rsid w:val="001704FE"/>
    <w:rsid w:val="00170680"/>
    <w:rsid w:val="0017068B"/>
    <w:rsid w:val="00170760"/>
    <w:rsid w:val="00170FFA"/>
    <w:rsid w:val="00171069"/>
    <w:rsid w:val="0017106B"/>
    <w:rsid w:val="00171E5B"/>
    <w:rsid w:val="00171FDF"/>
    <w:rsid w:val="001726A5"/>
    <w:rsid w:val="00172CA2"/>
    <w:rsid w:val="00173310"/>
    <w:rsid w:val="00173952"/>
    <w:rsid w:val="00173DFF"/>
    <w:rsid w:val="00174466"/>
    <w:rsid w:val="0017488C"/>
    <w:rsid w:val="00174982"/>
    <w:rsid w:val="00175355"/>
    <w:rsid w:val="0017624E"/>
    <w:rsid w:val="00176AB7"/>
    <w:rsid w:val="001770AC"/>
    <w:rsid w:val="001770AD"/>
    <w:rsid w:val="0017710E"/>
    <w:rsid w:val="00177516"/>
    <w:rsid w:val="001777AA"/>
    <w:rsid w:val="001777CD"/>
    <w:rsid w:val="00177A8F"/>
    <w:rsid w:val="00177D25"/>
    <w:rsid w:val="001802B6"/>
    <w:rsid w:val="00180B56"/>
    <w:rsid w:val="0018102B"/>
    <w:rsid w:val="00181874"/>
    <w:rsid w:val="00181DF2"/>
    <w:rsid w:val="001820F8"/>
    <w:rsid w:val="00182229"/>
    <w:rsid w:val="001822DB"/>
    <w:rsid w:val="001824D3"/>
    <w:rsid w:val="0018252A"/>
    <w:rsid w:val="001826BA"/>
    <w:rsid w:val="00182D9E"/>
    <w:rsid w:val="00182EC1"/>
    <w:rsid w:val="00183B67"/>
    <w:rsid w:val="00184CA0"/>
    <w:rsid w:val="00184E4D"/>
    <w:rsid w:val="00186372"/>
    <w:rsid w:val="00186741"/>
    <w:rsid w:val="0018753B"/>
    <w:rsid w:val="00187565"/>
    <w:rsid w:val="00187689"/>
    <w:rsid w:val="00187956"/>
    <w:rsid w:val="001906FF"/>
    <w:rsid w:val="00191BDB"/>
    <w:rsid w:val="00192A0D"/>
    <w:rsid w:val="00192F63"/>
    <w:rsid w:val="001930EF"/>
    <w:rsid w:val="00193206"/>
    <w:rsid w:val="0019383A"/>
    <w:rsid w:val="00193F7E"/>
    <w:rsid w:val="00193FE3"/>
    <w:rsid w:val="00194322"/>
    <w:rsid w:val="0019439E"/>
    <w:rsid w:val="0019585F"/>
    <w:rsid w:val="00195A6D"/>
    <w:rsid w:val="00195B96"/>
    <w:rsid w:val="001963E8"/>
    <w:rsid w:val="001966C5"/>
    <w:rsid w:val="001967FD"/>
    <w:rsid w:val="001969C4"/>
    <w:rsid w:val="0019768A"/>
    <w:rsid w:val="00197B2F"/>
    <w:rsid w:val="00197DD9"/>
    <w:rsid w:val="001A0562"/>
    <w:rsid w:val="001A0633"/>
    <w:rsid w:val="001A08B0"/>
    <w:rsid w:val="001A0F3A"/>
    <w:rsid w:val="001A333B"/>
    <w:rsid w:val="001A3832"/>
    <w:rsid w:val="001A3F69"/>
    <w:rsid w:val="001A40E4"/>
    <w:rsid w:val="001A491A"/>
    <w:rsid w:val="001A4B14"/>
    <w:rsid w:val="001A4F2F"/>
    <w:rsid w:val="001A532C"/>
    <w:rsid w:val="001A64FA"/>
    <w:rsid w:val="001A7AC2"/>
    <w:rsid w:val="001A7CF7"/>
    <w:rsid w:val="001A7DC9"/>
    <w:rsid w:val="001A7E48"/>
    <w:rsid w:val="001A7EB2"/>
    <w:rsid w:val="001B0717"/>
    <w:rsid w:val="001B0F0C"/>
    <w:rsid w:val="001B1439"/>
    <w:rsid w:val="001B2185"/>
    <w:rsid w:val="001B220B"/>
    <w:rsid w:val="001B2BC7"/>
    <w:rsid w:val="001B3335"/>
    <w:rsid w:val="001B352F"/>
    <w:rsid w:val="001B3C20"/>
    <w:rsid w:val="001B4A9D"/>
    <w:rsid w:val="001B4BB3"/>
    <w:rsid w:val="001B505E"/>
    <w:rsid w:val="001B5649"/>
    <w:rsid w:val="001B5E0B"/>
    <w:rsid w:val="001B5EAE"/>
    <w:rsid w:val="001B663F"/>
    <w:rsid w:val="001B689A"/>
    <w:rsid w:val="001B6C4A"/>
    <w:rsid w:val="001B7144"/>
    <w:rsid w:val="001B7232"/>
    <w:rsid w:val="001B7899"/>
    <w:rsid w:val="001C044D"/>
    <w:rsid w:val="001C0575"/>
    <w:rsid w:val="001C0601"/>
    <w:rsid w:val="001C06F3"/>
    <w:rsid w:val="001C18D0"/>
    <w:rsid w:val="001C229F"/>
    <w:rsid w:val="001C2710"/>
    <w:rsid w:val="001C295E"/>
    <w:rsid w:val="001C29A5"/>
    <w:rsid w:val="001C2C3F"/>
    <w:rsid w:val="001C35C1"/>
    <w:rsid w:val="001C3652"/>
    <w:rsid w:val="001C3A01"/>
    <w:rsid w:val="001C3AFA"/>
    <w:rsid w:val="001C43B5"/>
    <w:rsid w:val="001C44B9"/>
    <w:rsid w:val="001C4787"/>
    <w:rsid w:val="001C5D02"/>
    <w:rsid w:val="001C5D4D"/>
    <w:rsid w:val="001C7374"/>
    <w:rsid w:val="001D01DD"/>
    <w:rsid w:val="001D046A"/>
    <w:rsid w:val="001D118A"/>
    <w:rsid w:val="001D1416"/>
    <w:rsid w:val="001D20D5"/>
    <w:rsid w:val="001D2120"/>
    <w:rsid w:val="001D32B4"/>
    <w:rsid w:val="001D39E0"/>
    <w:rsid w:val="001D3C04"/>
    <w:rsid w:val="001D3C3E"/>
    <w:rsid w:val="001D3D93"/>
    <w:rsid w:val="001D3DAF"/>
    <w:rsid w:val="001D50DB"/>
    <w:rsid w:val="001D533D"/>
    <w:rsid w:val="001D5407"/>
    <w:rsid w:val="001D57AB"/>
    <w:rsid w:val="001D68DF"/>
    <w:rsid w:val="001D6A00"/>
    <w:rsid w:val="001D7163"/>
    <w:rsid w:val="001D785D"/>
    <w:rsid w:val="001E00B5"/>
    <w:rsid w:val="001E080D"/>
    <w:rsid w:val="001E1D64"/>
    <w:rsid w:val="001E2A0B"/>
    <w:rsid w:val="001E35A7"/>
    <w:rsid w:val="001E3F60"/>
    <w:rsid w:val="001E4339"/>
    <w:rsid w:val="001E44AD"/>
    <w:rsid w:val="001E4A7F"/>
    <w:rsid w:val="001E51D0"/>
    <w:rsid w:val="001E52F1"/>
    <w:rsid w:val="001E5D00"/>
    <w:rsid w:val="001E7BBA"/>
    <w:rsid w:val="001E7EDF"/>
    <w:rsid w:val="001F04AC"/>
    <w:rsid w:val="001F0739"/>
    <w:rsid w:val="001F0AFF"/>
    <w:rsid w:val="001F13B3"/>
    <w:rsid w:val="001F17A1"/>
    <w:rsid w:val="001F182F"/>
    <w:rsid w:val="001F1BC3"/>
    <w:rsid w:val="001F2686"/>
    <w:rsid w:val="001F2854"/>
    <w:rsid w:val="001F35A9"/>
    <w:rsid w:val="001F3675"/>
    <w:rsid w:val="001F3687"/>
    <w:rsid w:val="001F3726"/>
    <w:rsid w:val="001F3A38"/>
    <w:rsid w:val="001F3B2D"/>
    <w:rsid w:val="001F40A4"/>
    <w:rsid w:val="001F474C"/>
    <w:rsid w:val="001F4751"/>
    <w:rsid w:val="001F4796"/>
    <w:rsid w:val="001F4A2D"/>
    <w:rsid w:val="001F5E17"/>
    <w:rsid w:val="001F630F"/>
    <w:rsid w:val="001F66D4"/>
    <w:rsid w:val="001F6E7C"/>
    <w:rsid w:val="001F7B79"/>
    <w:rsid w:val="001F7C54"/>
    <w:rsid w:val="001F7F7A"/>
    <w:rsid w:val="00200147"/>
    <w:rsid w:val="002006D5"/>
    <w:rsid w:val="0020092F"/>
    <w:rsid w:val="002010BA"/>
    <w:rsid w:val="00201483"/>
    <w:rsid w:val="00201D01"/>
    <w:rsid w:val="00201EA9"/>
    <w:rsid w:val="0020399E"/>
    <w:rsid w:val="00204504"/>
    <w:rsid w:val="002046BA"/>
    <w:rsid w:val="002048B9"/>
    <w:rsid w:val="00204D36"/>
    <w:rsid w:val="0020540C"/>
    <w:rsid w:val="002055F4"/>
    <w:rsid w:val="00205686"/>
    <w:rsid w:val="002056A1"/>
    <w:rsid w:val="00205BDC"/>
    <w:rsid w:val="00205C65"/>
    <w:rsid w:val="002072C1"/>
    <w:rsid w:val="00207309"/>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3DC"/>
    <w:rsid w:val="0021663E"/>
    <w:rsid w:val="002166C0"/>
    <w:rsid w:val="0021690E"/>
    <w:rsid w:val="00216ACF"/>
    <w:rsid w:val="00216D80"/>
    <w:rsid w:val="00216F20"/>
    <w:rsid w:val="00217092"/>
    <w:rsid w:val="00217B3C"/>
    <w:rsid w:val="00217CB1"/>
    <w:rsid w:val="00217DC3"/>
    <w:rsid w:val="00217FB1"/>
    <w:rsid w:val="00220678"/>
    <w:rsid w:val="002209EB"/>
    <w:rsid w:val="0022167A"/>
    <w:rsid w:val="0022175D"/>
    <w:rsid w:val="002224C8"/>
    <w:rsid w:val="00222B2F"/>
    <w:rsid w:val="00222BB7"/>
    <w:rsid w:val="00223728"/>
    <w:rsid w:val="00223E82"/>
    <w:rsid w:val="0022409D"/>
    <w:rsid w:val="002242FF"/>
    <w:rsid w:val="002243A8"/>
    <w:rsid w:val="00225162"/>
    <w:rsid w:val="00226F32"/>
    <w:rsid w:val="002270A2"/>
    <w:rsid w:val="00227654"/>
    <w:rsid w:val="00227E20"/>
    <w:rsid w:val="00231269"/>
    <w:rsid w:val="00231E3A"/>
    <w:rsid w:val="0023226F"/>
    <w:rsid w:val="002328ED"/>
    <w:rsid w:val="00232A82"/>
    <w:rsid w:val="00232E3A"/>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2D8"/>
    <w:rsid w:val="0024283E"/>
    <w:rsid w:val="00242895"/>
    <w:rsid w:val="00242C64"/>
    <w:rsid w:val="002436F3"/>
    <w:rsid w:val="00243CBC"/>
    <w:rsid w:val="0024432B"/>
    <w:rsid w:val="002443F7"/>
    <w:rsid w:val="002445AD"/>
    <w:rsid w:val="00245110"/>
    <w:rsid w:val="00245C97"/>
    <w:rsid w:val="00245DCA"/>
    <w:rsid w:val="00245E95"/>
    <w:rsid w:val="00246079"/>
    <w:rsid w:val="0024673E"/>
    <w:rsid w:val="0024718C"/>
    <w:rsid w:val="002472F4"/>
    <w:rsid w:val="00247326"/>
    <w:rsid w:val="00247BC4"/>
    <w:rsid w:val="00247D86"/>
    <w:rsid w:val="002505BD"/>
    <w:rsid w:val="00250C11"/>
    <w:rsid w:val="002511FB"/>
    <w:rsid w:val="002522BE"/>
    <w:rsid w:val="002527B1"/>
    <w:rsid w:val="00252939"/>
    <w:rsid w:val="00252B25"/>
    <w:rsid w:val="00253586"/>
    <w:rsid w:val="002539F7"/>
    <w:rsid w:val="00253F56"/>
    <w:rsid w:val="00253F91"/>
    <w:rsid w:val="00254615"/>
    <w:rsid w:val="002552E3"/>
    <w:rsid w:val="0025551A"/>
    <w:rsid w:val="002561E9"/>
    <w:rsid w:val="00256744"/>
    <w:rsid w:val="00256FC0"/>
    <w:rsid w:val="0025763C"/>
    <w:rsid w:val="00257C71"/>
    <w:rsid w:val="00257E49"/>
    <w:rsid w:val="00260345"/>
    <w:rsid w:val="002605C3"/>
    <w:rsid w:val="002608E1"/>
    <w:rsid w:val="00260CC0"/>
    <w:rsid w:val="00260DBE"/>
    <w:rsid w:val="00262FDF"/>
    <w:rsid w:val="002630EC"/>
    <w:rsid w:val="0026344E"/>
    <w:rsid w:val="002636C1"/>
    <w:rsid w:val="00263B2E"/>
    <w:rsid w:val="002648B0"/>
    <w:rsid w:val="00264D04"/>
    <w:rsid w:val="00264F07"/>
    <w:rsid w:val="00266211"/>
    <w:rsid w:val="00266294"/>
    <w:rsid w:val="002662B1"/>
    <w:rsid w:val="002664EF"/>
    <w:rsid w:val="002669B0"/>
    <w:rsid w:val="00266DF1"/>
    <w:rsid w:val="002679BB"/>
    <w:rsid w:val="00267B78"/>
    <w:rsid w:val="00267C59"/>
    <w:rsid w:val="00267ED9"/>
    <w:rsid w:val="0027072C"/>
    <w:rsid w:val="00270AB2"/>
    <w:rsid w:val="00270B58"/>
    <w:rsid w:val="0027125C"/>
    <w:rsid w:val="002719E3"/>
    <w:rsid w:val="00272477"/>
    <w:rsid w:val="00272CA9"/>
    <w:rsid w:val="0027326C"/>
    <w:rsid w:val="002732A3"/>
    <w:rsid w:val="002736C7"/>
    <w:rsid w:val="002740A8"/>
    <w:rsid w:val="00274EE9"/>
    <w:rsid w:val="00275303"/>
    <w:rsid w:val="00275690"/>
    <w:rsid w:val="002759E2"/>
    <w:rsid w:val="00275F83"/>
    <w:rsid w:val="002761BF"/>
    <w:rsid w:val="002767E1"/>
    <w:rsid w:val="00276CBE"/>
    <w:rsid w:val="00277077"/>
    <w:rsid w:val="002776B1"/>
    <w:rsid w:val="00277882"/>
    <w:rsid w:val="00277A2C"/>
    <w:rsid w:val="00280358"/>
    <w:rsid w:val="00280C49"/>
    <w:rsid w:val="002810BA"/>
    <w:rsid w:val="0028162A"/>
    <w:rsid w:val="00281791"/>
    <w:rsid w:val="00281B99"/>
    <w:rsid w:val="00281BFA"/>
    <w:rsid w:val="002838FA"/>
    <w:rsid w:val="00286151"/>
    <w:rsid w:val="00286574"/>
    <w:rsid w:val="00286FC0"/>
    <w:rsid w:val="00286FF8"/>
    <w:rsid w:val="002873C3"/>
    <w:rsid w:val="00290366"/>
    <w:rsid w:val="0029046C"/>
    <w:rsid w:val="002911A8"/>
    <w:rsid w:val="002915A1"/>
    <w:rsid w:val="00291F06"/>
    <w:rsid w:val="00292717"/>
    <w:rsid w:val="00292FFC"/>
    <w:rsid w:val="002931BB"/>
    <w:rsid w:val="002934AA"/>
    <w:rsid w:val="002935D4"/>
    <w:rsid w:val="00294534"/>
    <w:rsid w:val="00294948"/>
    <w:rsid w:val="00294CBC"/>
    <w:rsid w:val="00295AA0"/>
    <w:rsid w:val="00295F92"/>
    <w:rsid w:val="00296892"/>
    <w:rsid w:val="00297960"/>
    <w:rsid w:val="002A02F1"/>
    <w:rsid w:val="002A05F3"/>
    <w:rsid w:val="002A143D"/>
    <w:rsid w:val="002A18EB"/>
    <w:rsid w:val="002A1A31"/>
    <w:rsid w:val="002A1CAD"/>
    <w:rsid w:val="002A20C7"/>
    <w:rsid w:val="002A26C8"/>
    <w:rsid w:val="002A28AB"/>
    <w:rsid w:val="002A369D"/>
    <w:rsid w:val="002A3EEC"/>
    <w:rsid w:val="002A41FE"/>
    <w:rsid w:val="002A50CB"/>
    <w:rsid w:val="002A5580"/>
    <w:rsid w:val="002A5C7B"/>
    <w:rsid w:val="002A5CB1"/>
    <w:rsid w:val="002A69F1"/>
    <w:rsid w:val="002A6A3B"/>
    <w:rsid w:val="002A6AC0"/>
    <w:rsid w:val="002A700D"/>
    <w:rsid w:val="002A7165"/>
    <w:rsid w:val="002A733C"/>
    <w:rsid w:val="002A773B"/>
    <w:rsid w:val="002A7F70"/>
    <w:rsid w:val="002B01A8"/>
    <w:rsid w:val="002B0439"/>
    <w:rsid w:val="002B0570"/>
    <w:rsid w:val="002B0640"/>
    <w:rsid w:val="002B07F2"/>
    <w:rsid w:val="002B0CF7"/>
    <w:rsid w:val="002B13BE"/>
    <w:rsid w:val="002B16FE"/>
    <w:rsid w:val="002B2459"/>
    <w:rsid w:val="002B25D1"/>
    <w:rsid w:val="002B286A"/>
    <w:rsid w:val="002B2A0E"/>
    <w:rsid w:val="002B3272"/>
    <w:rsid w:val="002B3844"/>
    <w:rsid w:val="002B3B6A"/>
    <w:rsid w:val="002B3D17"/>
    <w:rsid w:val="002B3F6E"/>
    <w:rsid w:val="002B4115"/>
    <w:rsid w:val="002B4653"/>
    <w:rsid w:val="002B4A3A"/>
    <w:rsid w:val="002B5F00"/>
    <w:rsid w:val="002B72C2"/>
    <w:rsid w:val="002B7704"/>
    <w:rsid w:val="002B785C"/>
    <w:rsid w:val="002B7AF1"/>
    <w:rsid w:val="002B7D44"/>
    <w:rsid w:val="002C03EE"/>
    <w:rsid w:val="002C057A"/>
    <w:rsid w:val="002C0774"/>
    <w:rsid w:val="002C09C9"/>
    <w:rsid w:val="002C0B97"/>
    <w:rsid w:val="002C12CA"/>
    <w:rsid w:val="002C133C"/>
    <w:rsid w:val="002C197B"/>
    <w:rsid w:val="002C1AF7"/>
    <w:rsid w:val="002C1B2F"/>
    <w:rsid w:val="002C1F7D"/>
    <w:rsid w:val="002C31CF"/>
    <w:rsid w:val="002C4588"/>
    <w:rsid w:val="002C4787"/>
    <w:rsid w:val="002C5186"/>
    <w:rsid w:val="002C5265"/>
    <w:rsid w:val="002C5799"/>
    <w:rsid w:val="002C5CA8"/>
    <w:rsid w:val="002C6061"/>
    <w:rsid w:val="002C6318"/>
    <w:rsid w:val="002C6894"/>
    <w:rsid w:val="002C7008"/>
    <w:rsid w:val="002C76D3"/>
    <w:rsid w:val="002D033C"/>
    <w:rsid w:val="002D0613"/>
    <w:rsid w:val="002D25B2"/>
    <w:rsid w:val="002D30E0"/>
    <w:rsid w:val="002D3153"/>
    <w:rsid w:val="002D3399"/>
    <w:rsid w:val="002D34AF"/>
    <w:rsid w:val="002D3A8E"/>
    <w:rsid w:val="002D3B2E"/>
    <w:rsid w:val="002D435E"/>
    <w:rsid w:val="002D4C07"/>
    <w:rsid w:val="002D51B1"/>
    <w:rsid w:val="002D66D2"/>
    <w:rsid w:val="002D68E4"/>
    <w:rsid w:val="002D6CAD"/>
    <w:rsid w:val="002D738F"/>
    <w:rsid w:val="002D7C29"/>
    <w:rsid w:val="002E0DBF"/>
    <w:rsid w:val="002E17FE"/>
    <w:rsid w:val="002E1CEB"/>
    <w:rsid w:val="002E1D82"/>
    <w:rsid w:val="002E1ED8"/>
    <w:rsid w:val="002E21D0"/>
    <w:rsid w:val="002E2743"/>
    <w:rsid w:val="002E2E46"/>
    <w:rsid w:val="002E3A40"/>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13AC"/>
    <w:rsid w:val="002F20EB"/>
    <w:rsid w:val="002F3A0C"/>
    <w:rsid w:val="002F3D46"/>
    <w:rsid w:val="002F4476"/>
    <w:rsid w:val="002F44ED"/>
    <w:rsid w:val="002F4B02"/>
    <w:rsid w:val="002F5E1C"/>
    <w:rsid w:val="002F6BC3"/>
    <w:rsid w:val="002F6C19"/>
    <w:rsid w:val="002F6E45"/>
    <w:rsid w:val="002F79C6"/>
    <w:rsid w:val="002F7FC3"/>
    <w:rsid w:val="00300156"/>
    <w:rsid w:val="003004BB"/>
    <w:rsid w:val="003008FC"/>
    <w:rsid w:val="00300932"/>
    <w:rsid w:val="00300B56"/>
    <w:rsid w:val="0030147C"/>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4F3"/>
    <w:rsid w:val="0030665F"/>
    <w:rsid w:val="00306997"/>
    <w:rsid w:val="00306C86"/>
    <w:rsid w:val="0030707F"/>
    <w:rsid w:val="003076C6"/>
    <w:rsid w:val="00307B05"/>
    <w:rsid w:val="00310773"/>
    <w:rsid w:val="00310A37"/>
    <w:rsid w:val="0031147B"/>
    <w:rsid w:val="00311810"/>
    <w:rsid w:val="0031186F"/>
    <w:rsid w:val="00312265"/>
    <w:rsid w:val="00312E08"/>
    <w:rsid w:val="00313670"/>
    <w:rsid w:val="0031424D"/>
    <w:rsid w:val="00314A24"/>
    <w:rsid w:val="00315588"/>
    <w:rsid w:val="003161D3"/>
    <w:rsid w:val="003171F6"/>
    <w:rsid w:val="003173D1"/>
    <w:rsid w:val="00317432"/>
    <w:rsid w:val="003175DE"/>
    <w:rsid w:val="00317847"/>
    <w:rsid w:val="00317BBC"/>
    <w:rsid w:val="00320583"/>
    <w:rsid w:val="00320FA6"/>
    <w:rsid w:val="00321927"/>
    <w:rsid w:val="00321D5B"/>
    <w:rsid w:val="0032216E"/>
    <w:rsid w:val="003227E6"/>
    <w:rsid w:val="00323005"/>
    <w:rsid w:val="003233EB"/>
    <w:rsid w:val="00323C53"/>
    <w:rsid w:val="00324449"/>
    <w:rsid w:val="003247C2"/>
    <w:rsid w:val="00324B8E"/>
    <w:rsid w:val="00324ECE"/>
    <w:rsid w:val="00325078"/>
    <w:rsid w:val="0032556F"/>
    <w:rsid w:val="00325895"/>
    <w:rsid w:val="00326CD4"/>
    <w:rsid w:val="00326FD9"/>
    <w:rsid w:val="003305CE"/>
    <w:rsid w:val="003307A8"/>
    <w:rsid w:val="00330C6A"/>
    <w:rsid w:val="003316F2"/>
    <w:rsid w:val="00331FE5"/>
    <w:rsid w:val="0033249E"/>
    <w:rsid w:val="0033289C"/>
    <w:rsid w:val="00332C5D"/>
    <w:rsid w:val="00332DB9"/>
    <w:rsid w:val="00333344"/>
    <w:rsid w:val="00333ADC"/>
    <w:rsid w:val="00333F7E"/>
    <w:rsid w:val="00334ECA"/>
    <w:rsid w:val="00335959"/>
    <w:rsid w:val="0033626D"/>
    <w:rsid w:val="00337187"/>
    <w:rsid w:val="003375DE"/>
    <w:rsid w:val="00340115"/>
    <w:rsid w:val="00340212"/>
    <w:rsid w:val="003402AF"/>
    <w:rsid w:val="0034039B"/>
    <w:rsid w:val="00342C65"/>
    <w:rsid w:val="0034301B"/>
    <w:rsid w:val="0034311D"/>
    <w:rsid w:val="003432D8"/>
    <w:rsid w:val="00343688"/>
    <w:rsid w:val="00344351"/>
    <w:rsid w:val="00344658"/>
    <w:rsid w:val="00345621"/>
    <w:rsid w:val="00345AEF"/>
    <w:rsid w:val="00345B7A"/>
    <w:rsid w:val="003460C5"/>
    <w:rsid w:val="00346747"/>
    <w:rsid w:val="00346C9B"/>
    <w:rsid w:val="00346CFA"/>
    <w:rsid w:val="00346EBE"/>
    <w:rsid w:val="0034741F"/>
    <w:rsid w:val="003503A7"/>
    <w:rsid w:val="00350A49"/>
    <w:rsid w:val="0035112F"/>
    <w:rsid w:val="003511A0"/>
    <w:rsid w:val="00351D5C"/>
    <w:rsid w:val="003523FD"/>
    <w:rsid w:val="0035252F"/>
    <w:rsid w:val="00354DC0"/>
    <w:rsid w:val="0035568C"/>
    <w:rsid w:val="00355FF9"/>
    <w:rsid w:val="00356D2E"/>
    <w:rsid w:val="00357000"/>
    <w:rsid w:val="003602D1"/>
    <w:rsid w:val="00360649"/>
    <w:rsid w:val="0036084D"/>
    <w:rsid w:val="0036099D"/>
    <w:rsid w:val="00361010"/>
    <w:rsid w:val="00361514"/>
    <w:rsid w:val="0036176D"/>
    <w:rsid w:val="00362071"/>
    <w:rsid w:val="003629E6"/>
    <w:rsid w:val="00362B21"/>
    <w:rsid w:val="00362F9A"/>
    <w:rsid w:val="00363A09"/>
    <w:rsid w:val="00363AA0"/>
    <w:rsid w:val="003644A6"/>
    <w:rsid w:val="00364E99"/>
    <w:rsid w:val="0036541F"/>
    <w:rsid w:val="00365F6A"/>
    <w:rsid w:val="003660C3"/>
    <w:rsid w:val="003667EF"/>
    <w:rsid w:val="003674D6"/>
    <w:rsid w:val="0036751E"/>
    <w:rsid w:val="00367C16"/>
    <w:rsid w:val="00371338"/>
    <w:rsid w:val="003718F6"/>
    <w:rsid w:val="00371A4B"/>
    <w:rsid w:val="00371BAF"/>
    <w:rsid w:val="00371BCB"/>
    <w:rsid w:val="00371DF2"/>
    <w:rsid w:val="0037250E"/>
    <w:rsid w:val="003727A3"/>
    <w:rsid w:val="00372958"/>
    <w:rsid w:val="003730BE"/>
    <w:rsid w:val="00373C65"/>
    <w:rsid w:val="003747EC"/>
    <w:rsid w:val="00374D33"/>
    <w:rsid w:val="003762E5"/>
    <w:rsid w:val="00376BAC"/>
    <w:rsid w:val="0037702A"/>
    <w:rsid w:val="00377DC1"/>
    <w:rsid w:val="0038016D"/>
    <w:rsid w:val="00380BE3"/>
    <w:rsid w:val="00381580"/>
    <w:rsid w:val="00381ACD"/>
    <w:rsid w:val="00381C5C"/>
    <w:rsid w:val="00381FD2"/>
    <w:rsid w:val="003834A0"/>
    <w:rsid w:val="003838FE"/>
    <w:rsid w:val="00383C2E"/>
    <w:rsid w:val="003846AE"/>
    <w:rsid w:val="0038665D"/>
    <w:rsid w:val="00386E48"/>
    <w:rsid w:val="003870EF"/>
    <w:rsid w:val="003875CF"/>
    <w:rsid w:val="00390712"/>
    <w:rsid w:val="00390AFE"/>
    <w:rsid w:val="00390D4C"/>
    <w:rsid w:val="00390D8D"/>
    <w:rsid w:val="00391A7A"/>
    <w:rsid w:val="00391A86"/>
    <w:rsid w:val="00393474"/>
    <w:rsid w:val="0039368E"/>
    <w:rsid w:val="003938EF"/>
    <w:rsid w:val="00393B83"/>
    <w:rsid w:val="00393C3A"/>
    <w:rsid w:val="00393F82"/>
    <w:rsid w:val="003943A2"/>
    <w:rsid w:val="003949ED"/>
    <w:rsid w:val="00394ED6"/>
    <w:rsid w:val="00395518"/>
    <w:rsid w:val="003960FA"/>
    <w:rsid w:val="00396184"/>
    <w:rsid w:val="00396448"/>
    <w:rsid w:val="00397655"/>
    <w:rsid w:val="00397836"/>
    <w:rsid w:val="003A00B7"/>
    <w:rsid w:val="003A017B"/>
    <w:rsid w:val="003A1051"/>
    <w:rsid w:val="003A11DF"/>
    <w:rsid w:val="003A12B3"/>
    <w:rsid w:val="003A1B34"/>
    <w:rsid w:val="003A23A1"/>
    <w:rsid w:val="003A28ED"/>
    <w:rsid w:val="003A3120"/>
    <w:rsid w:val="003A3454"/>
    <w:rsid w:val="003A3B25"/>
    <w:rsid w:val="003A42D1"/>
    <w:rsid w:val="003A435A"/>
    <w:rsid w:val="003A5239"/>
    <w:rsid w:val="003A567A"/>
    <w:rsid w:val="003A5A3D"/>
    <w:rsid w:val="003A5B60"/>
    <w:rsid w:val="003A5EEF"/>
    <w:rsid w:val="003A60ED"/>
    <w:rsid w:val="003A6A56"/>
    <w:rsid w:val="003A6FD6"/>
    <w:rsid w:val="003A72CD"/>
    <w:rsid w:val="003A7426"/>
    <w:rsid w:val="003A77AA"/>
    <w:rsid w:val="003A787B"/>
    <w:rsid w:val="003A7CE7"/>
    <w:rsid w:val="003B066C"/>
    <w:rsid w:val="003B21CF"/>
    <w:rsid w:val="003B32D8"/>
    <w:rsid w:val="003B39D1"/>
    <w:rsid w:val="003B3FB7"/>
    <w:rsid w:val="003B4341"/>
    <w:rsid w:val="003B4583"/>
    <w:rsid w:val="003B4813"/>
    <w:rsid w:val="003B4F10"/>
    <w:rsid w:val="003B5022"/>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898"/>
    <w:rsid w:val="003C370B"/>
    <w:rsid w:val="003C3B2B"/>
    <w:rsid w:val="003C4E77"/>
    <w:rsid w:val="003C4F5F"/>
    <w:rsid w:val="003C5336"/>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4443"/>
    <w:rsid w:val="003D44F0"/>
    <w:rsid w:val="003D57A6"/>
    <w:rsid w:val="003D67DC"/>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4E47"/>
    <w:rsid w:val="003E5B08"/>
    <w:rsid w:val="003E6457"/>
    <w:rsid w:val="003E6508"/>
    <w:rsid w:val="003E6B48"/>
    <w:rsid w:val="003E73CA"/>
    <w:rsid w:val="003F01D8"/>
    <w:rsid w:val="003F027C"/>
    <w:rsid w:val="003F0C77"/>
    <w:rsid w:val="003F0E38"/>
    <w:rsid w:val="003F12A5"/>
    <w:rsid w:val="003F13EE"/>
    <w:rsid w:val="003F1672"/>
    <w:rsid w:val="003F18C7"/>
    <w:rsid w:val="003F1D56"/>
    <w:rsid w:val="003F1DDA"/>
    <w:rsid w:val="003F1F86"/>
    <w:rsid w:val="003F219E"/>
    <w:rsid w:val="003F22D6"/>
    <w:rsid w:val="003F2E6A"/>
    <w:rsid w:val="003F2F9B"/>
    <w:rsid w:val="003F33E9"/>
    <w:rsid w:val="003F3A87"/>
    <w:rsid w:val="003F4C5F"/>
    <w:rsid w:val="003F4D15"/>
    <w:rsid w:val="003F4D31"/>
    <w:rsid w:val="003F5455"/>
    <w:rsid w:val="003F6457"/>
    <w:rsid w:val="003F728C"/>
    <w:rsid w:val="003F7CD0"/>
    <w:rsid w:val="003F7E4C"/>
    <w:rsid w:val="004006DC"/>
    <w:rsid w:val="00400787"/>
    <w:rsid w:val="004012A3"/>
    <w:rsid w:val="004024B6"/>
    <w:rsid w:val="004025C0"/>
    <w:rsid w:val="004029A8"/>
    <w:rsid w:val="00402FB1"/>
    <w:rsid w:val="0040390D"/>
    <w:rsid w:val="00403E26"/>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769"/>
    <w:rsid w:val="004139DE"/>
    <w:rsid w:val="00414186"/>
    <w:rsid w:val="00414A8B"/>
    <w:rsid w:val="00414BFC"/>
    <w:rsid w:val="0041567C"/>
    <w:rsid w:val="004159A8"/>
    <w:rsid w:val="00415E31"/>
    <w:rsid w:val="004160B0"/>
    <w:rsid w:val="0041681C"/>
    <w:rsid w:val="00416D95"/>
    <w:rsid w:val="00417124"/>
    <w:rsid w:val="004173C0"/>
    <w:rsid w:val="00417C84"/>
    <w:rsid w:val="0042142C"/>
    <w:rsid w:val="00421A18"/>
    <w:rsid w:val="00421B0C"/>
    <w:rsid w:val="00421B9D"/>
    <w:rsid w:val="004221A8"/>
    <w:rsid w:val="00422207"/>
    <w:rsid w:val="00422550"/>
    <w:rsid w:val="0042314D"/>
    <w:rsid w:val="00423A46"/>
    <w:rsid w:val="00424040"/>
    <w:rsid w:val="00424443"/>
    <w:rsid w:val="00424938"/>
    <w:rsid w:val="00425140"/>
    <w:rsid w:val="004252DA"/>
    <w:rsid w:val="00425599"/>
    <w:rsid w:val="004258AA"/>
    <w:rsid w:val="00425FC3"/>
    <w:rsid w:val="0042624E"/>
    <w:rsid w:val="00426488"/>
    <w:rsid w:val="00426ABE"/>
    <w:rsid w:val="00426BEF"/>
    <w:rsid w:val="0042709C"/>
    <w:rsid w:val="004278FD"/>
    <w:rsid w:val="00427D37"/>
    <w:rsid w:val="00427DE3"/>
    <w:rsid w:val="00427EA1"/>
    <w:rsid w:val="00427F86"/>
    <w:rsid w:val="004300A5"/>
    <w:rsid w:val="00430305"/>
    <w:rsid w:val="004305A9"/>
    <w:rsid w:val="004305BF"/>
    <w:rsid w:val="004308A3"/>
    <w:rsid w:val="004308B3"/>
    <w:rsid w:val="00431129"/>
    <w:rsid w:val="00431C87"/>
    <w:rsid w:val="00432162"/>
    <w:rsid w:val="004323AB"/>
    <w:rsid w:val="004324CD"/>
    <w:rsid w:val="00432BF8"/>
    <w:rsid w:val="00432C1E"/>
    <w:rsid w:val="00432F64"/>
    <w:rsid w:val="00433C12"/>
    <w:rsid w:val="004342C6"/>
    <w:rsid w:val="004344F1"/>
    <w:rsid w:val="00434542"/>
    <w:rsid w:val="004348D1"/>
    <w:rsid w:val="00434930"/>
    <w:rsid w:val="00434D6C"/>
    <w:rsid w:val="00434FED"/>
    <w:rsid w:val="0043501B"/>
    <w:rsid w:val="00436627"/>
    <w:rsid w:val="00436BCD"/>
    <w:rsid w:val="00437C7C"/>
    <w:rsid w:val="00440999"/>
    <w:rsid w:val="00440C80"/>
    <w:rsid w:val="0044364A"/>
    <w:rsid w:val="0044394B"/>
    <w:rsid w:val="00443BF0"/>
    <w:rsid w:val="00443DB2"/>
    <w:rsid w:val="00444035"/>
    <w:rsid w:val="0044447F"/>
    <w:rsid w:val="004459DC"/>
    <w:rsid w:val="004460D2"/>
    <w:rsid w:val="004461AE"/>
    <w:rsid w:val="00446ABE"/>
    <w:rsid w:val="00446CCC"/>
    <w:rsid w:val="00447B33"/>
    <w:rsid w:val="004508C9"/>
    <w:rsid w:val="00451022"/>
    <w:rsid w:val="00451635"/>
    <w:rsid w:val="004522F3"/>
    <w:rsid w:val="004526C0"/>
    <w:rsid w:val="004527D3"/>
    <w:rsid w:val="00453E95"/>
    <w:rsid w:val="00453F03"/>
    <w:rsid w:val="00454420"/>
    <w:rsid w:val="00456089"/>
    <w:rsid w:val="004561CE"/>
    <w:rsid w:val="00456897"/>
    <w:rsid w:val="004604E1"/>
    <w:rsid w:val="00460F60"/>
    <w:rsid w:val="0046182B"/>
    <w:rsid w:val="00461862"/>
    <w:rsid w:val="0046195E"/>
    <w:rsid w:val="00461A3D"/>
    <w:rsid w:val="00461F33"/>
    <w:rsid w:val="00462591"/>
    <w:rsid w:val="004627FC"/>
    <w:rsid w:val="004651AA"/>
    <w:rsid w:val="00465C10"/>
    <w:rsid w:val="004674B3"/>
    <w:rsid w:val="00467A98"/>
    <w:rsid w:val="00470486"/>
    <w:rsid w:val="00470EF9"/>
    <w:rsid w:val="00471383"/>
    <w:rsid w:val="00471BD9"/>
    <w:rsid w:val="00471C3B"/>
    <w:rsid w:val="00471CA0"/>
    <w:rsid w:val="00471FDF"/>
    <w:rsid w:val="00472079"/>
    <w:rsid w:val="00472676"/>
    <w:rsid w:val="00472B9E"/>
    <w:rsid w:val="00472C37"/>
    <w:rsid w:val="00472CFB"/>
    <w:rsid w:val="00472D63"/>
    <w:rsid w:val="0047376C"/>
    <w:rsid w:val="004738E9"/>
    <w:rsid w:val="00473B56"/>
    <w:rsid w:val="00473D86"/>
    <w:rsid w:val="00473DD2"/>
    <w:rsid w:val="00474579"/>
    <w:rsid w:val="004760EA"/>
    <w:rsid w:val="004766B6"/>
    <w:rsid w:val="0047670A"/>
    <w:rsid w:val="004767F0"/>
    <w:rsid w:val="0047727E"/>
    <w:rsid w:val="00477325"/>
    <w:rsid w:val="004775EC"/>
    <w:rsid w:val="004779BE"/>
    <w:rsid w:val="00477DA4"/>
    <w:rsid w:val="0048006F"/>
    <w:rsid w:val="004802B6"/>
    <w:rsid w:val="00480436"/>
    <w:rsid w:val="0048072E"/>
    <w:rsid w:val="00480C7C"/>
    <w:rsid w:val="00480E14"/>
    <w:rsid w:val="00482294"/>
    <w:rsid w:val="004822DE"/>
    <w:rsid w:val="00483AC9"/>
    <w:rsid w:val="00483DBF"/>
    <w:rsid w:val="0048628B"/>
    <w:rsid w:val="004865D9"/>
    <w:rsid w:val="00486E98"/>
    <w:rsid w:val="0048702E"/>
    <w:rsid w:val="0048737A"/>
    <w:rsid w:val="0048743A"/>
    <w:rsid w:val="00487A92"/>
    <w:rsid w:val="00487ED4"/>
    <w:rsid w:val="004901FA"/>
    <w:rsid w:val="004902FD"/>
    <w:rsid w:val="00490327"/>
    <w:rsid w:val="004909AE"/>
    <w:rsid w:val="004909EA"/>
    <w:rsid w:val="00491267"/>
    <w:rsid w:val="004914F5"/>
    <w:rsid w:val="00491527"/>
    <w:rsid w:val="004916A8"/>
    <w:rsid w:val="00492781"/>
    <w:rsid w:val="00493036"/>
    <w:rsid w:val="004936DD"/>
    <w:rsid w:val="00493CA2"/>
    <w:rsid w:val="00494422"/>
    <w:rsid w:val="0049484B"/>
    <w:rsid w:val="004949E9"/>
    <w:rsid w:val="004954C7"/>
    <w:rsid w:val="00496607"/>
    <w:rsid w:val="00496E52"/>
    <w:rsid w:val="00497229"/>
    <w:rsid w:val="004A0010"/>
    <w:rsid w:val="004A0793"/>
    <w:rsid w:val="004A19C4"/>
    <w:rsid w:val="004A218A"/>
    <w:rsid w:val="004A275D"/>
    <w:rsid w:val="004A2A53"/>
    <w:rsid w:val="004A2C2D"/>
    <w:rsid w:val="004A30DB"/>
    <w:rsid w:val="004A3310"/>
    <w:rsid w:val="004A36B8"/>
    <w:rsid w:val="004A3748"/>
    <w:rsid w:val="004A3AC1"/>
    <w:rsid w:val="004A41A6"/>
    <w:rsid w:val="004A4300"/>
    <w:rsid w:val="004A4A2F"/>
    <w:rsid w:val="004A4CAE"/>
    <w:rsid w:val="004A4D10"/>
    <w:rsid w:val="004A4DF9"/>
    <w:rsid w:val="004A51CC"/>
    <w:rsid w:val="004A5274"/>
    <w:rsid w:val="004A5846"/>
    <w:rsid w:val="004A5C1B"/>
    <w:rsid w:val="004A5FBB"/>
    <w:rsid w:val="004A60CB"/>
    <w:rsid w:val="004A7351"/>
    <w:rsid w:val="004A7C60"/>
    <w:rsid w:val="004B08A0"/>
    <w:rsid w:val="004B1834"/>
    <w:rsid w:val="004B1F51"/>
    <w:rsid w:val="004B31C0"/>
    <w:rsid w:val="004B3885"/>
    <w:rsid w:val="004B398B"/>
    <w:rsid w:val="004B470F"/>
    <w:rsid w:val="004B5344"/>
    <w:rsid w:val="004B571B"/>
    <w:rsid w:val="004B64D6"/>
    <w:rsid w:val="004B7E6A"/>
    <w:rsid w:val="004C04AD"/>
    <w:rsid w:val="004C0951"/>
    <w:rsid w:val="004C09FB"/>
    <w:rsid w:val="004C0C53"/>
    <w:rsid w:val="004C0F3B"/>
    <w:rsid w:val="004C106B"/>
    <w:rsid w:val="004C1793"/>
    <w:rsid w:val="004C1F3A"/>
    <w:rsid w:val="004C2088"/>
    <w:rsid w:val="004C2F9E"/>
    <w:rsid w:val="004C32A3"/>
    <w:rsid w:val="004C39CA"/>
    <w:rsid w:val="004C3BD1"/>
    <w:rsid w:val="004C49F7"/>
    <w:rsid w:val="004C5456"/>
    <w:rsid w:val="004C5C6C"/>
    <w:rsid w:val="004C6357"/>
    <w:rsid w:val="004C6F5C"/>
    <w:rsid w:val="004C70AB"/>
    <w:rsid w:val="004D0777"/>
    <w:rsid w:val="004D1079"/>
    <w:rsid w:val="004D1147"/>
    <w:rsid w:val="004D14C6"/>
    <w:rsid w:val="004D176A"/>
    <w:rsid w:val="004D1914"/>
    <w:rsid w:val="004D1A53"/>
    <w:rsid w:val="004D2025"/>
    <w:rsid w:val="004D2495"/>
    <w:rsid w:val="004D5E49"/>
    <w:rsid w:val="004D6F85"/>
    <w:rsid w:val="004D7A0B"/>
    <w:rsid w:val="004E0AB2"/>
    <w:rsid w:val="004E104F"/>
    <w:rsid w:val="004E186D"/>
    <w:rsid w:val="004E1FC8"/>
    <w:rsid w:val="004E2190"/>
    <w:rsid w:val="004E3408"/>
    <w:rsid w:val="004E373E"/>
    <w:rsid w:val="004E4077"/>
    <w:rsid w:val="004E4139"/>
    <w:rsid w:val="004E4278"/>
    <w:rsid w:val="004E45C7"/>
    <w:rsid w:val="004E4B5E"/>
    <w:rsid w:val="004E4EDF"/>
    <w:rsid w:val="004E55C5"/>
    <w:rsid w:val="004E5CA5"/>
    <w:rsid w:val="004E5CAD"/>
    <w:rsid w:val="004E5FBC"/>
    <w:rsid w:val="004E6AB1"/>
    <w:rsid w:val="004E70A6"/>
    <w:rsid w:val="004E71CB"/>
    <w:rsid w:val="004E7D81"/>
    <w:rsid w:val="004F0376"/>
    <w:rsid w:val="004F11C0"/>
    <w:rsid w:val="004F1967"/>
    <w:rsid w:val="004F2518"/>
    <w:rsid w:val="004F29CE"/>
    <w:rsid w:val="004F2B3E"/>
    <w:rsid w:val="004F2FEC"/>
    <w:rsid w:val="004F35A3"/>
    <w:rsid w:val="004F35C4"/>
    <w:rsid w:val="004F3CD9"/>
    <w:rsid w:val="004F494B"/>
    <w:rsid w:val="004F4B3A"/>
    <w:rsid w:val="004F4D44"/>
    <w:rsid w:val="004F5BC0"/>
    <w:rsid w:val="004F5BCC"/>
    <w:rsid w:val="004F61B0"/>
    <w:rsid w:val="004F6A36"/>
    <w:rsid w:val="004F6CF8"/>
    <w:rsid w:val="004F70D5"/>
    <w:rsid w:val="004F7427"/>
    <w:rsid w:val="004F753A"/>
    <w:rsid w:val="004F78EE"/>
    <w:rsid w:val="004F7A45"/>
    <w:rsid w:val="004F7AEB"/>
    <w:rsid w:val="004F7E68"/>
    <w:rsid w:val="005000AB"/>
    <w:rsid w:val="005001CF"/>
    <w:rsid w:val="00500517"/>
    <w:rsid w:val="005005B5"/>
    <w:rsid w:val="00500BF1"/>
    <w:rsid w:val="00501BEF"/>
    <w:rsid w:val="005026EB"/>
    <w:rsid w:val="00503553"/>
    <w:rsid w:val="0050384A"/>
    <w:rsid w:val="00503E4A"/>
    <w:rsid w:val="0050408E"/>
    <w:rsid w:val="005047FB"/>
    <w:rsid w:val="005059EE"/>
    <w:rsid w:val="00505F66"/>
    <w:rsid w:val="00506F12"/>
    <w:rsid w:val="005073B9"/>
    <w:rsid w:val="0050753C"/>
    <w:rsid w:val="0051015F"/>
    <w:rsid w:val="0051085E"/>
    <w:rsid w:val="00511311"/>
    <w:rsid w:val="005115BB"/>
    <w:rsid w:val="00511706"/>
    <w:rsid w:val="00511CE9"/>
    <w:rsid w:val="005124E9"/>
    <w:rsid w:val="0051304D"/>
    <w:rsid w:val="00513112"/>
    <w:rsid w:val="005135F6"/>
    <w:rsid w:val="00514058"/>
    <w:rsid w:val="00514E40"/>
    <w:rsid w:val="00515304"/>
    <w:rsid w:val="0051683D"/>
    <w:rsid w:val="005168B7"/>
    <w:rsid w:val="00517C70"/>
    <w:rsid w:val="005206BC"/>
    <w:rsid w:val="00521459"/>
    <w:rsid w:val="00522D32"/>
    <w:rsid w:val="005233BA"/>
    <w:rsid w:val="005233BF"/>
    <w:rsid w:val="00523BAA"/>
    <w:rsid w:val="00524141"/>
    <w:rsid w:val="00524890"/>
    <w:rsid w:val="00524B13"/>
    <w:rsid w:val="005258F3"/>
    <w:rsid w:val="00526F67"/>
    <w:rsid w:val="0052781E"/>
    <w:rsid w:val="00527A71"/>
    <w:rsid w:val="00527F2F"/>
    <w:rsid w:val="005302E0"/>
    <w:rsid w:val="00531283"/>
    <w:rsid w:val="005329B1"/>
    <w:rsid w:val="00533AD5"/>
    <w:rsid w:val="00533F35"/>
    <w:rsid w:val="0053439B"/>
    <w:rsid w:val="00534774"/>
    <w:rsid w:val="00534970"/>
    <w:rsid w:val="00535AC2"/>
    <w:rsid w:val="00535B8A"/>
    <w:rsid w:val="00535FC6"/>
    <w:rsid w:val="005361F6"/>
    <w:rsid w:val="00536910"/>
    <w:rsid w:val="00536AC8"/>
    <w:rsid w:val="00536D8A"/>
    <w:rsid w:val="00536DAE"/>
    <w:rsid w:val="00536E1B"/>
    <w:rsid w:val="0053735B"/>
    <w:rsid w:val="005377AB"/>
    <w:rsid w:val="00537C0B"/>
    <w:rsid w:val="00537D41"/>
    <w:rsid w:val="0054000C"/>
    <w:rsid w:val="00540F5E"/>
    <w:rsid w:val="005410AB"/>
    <w:rsid w:val="005412FF"/>
    <w:rsid w:val="00541A92"/>
    <w:rsid w:val="00542302"/>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1E2"/>
    <w:rsid w:val="00550CD6"/>
    <w:rsid w:val="005512EF"/>
    <w:rsid w:val="005512FD"/>
    <w:rsid w:val="00551747"/>
    <w:rsid w:val="00551C6D"/>
    <w:rsid w:val="005520C6"/>
    <w:rsid w:val="00552560"/>
    <w:rsid w:val="005529B0"/>
    <w:rsid w:val="00552AA7"/>
    <w:rsid w:val="00552D8C"/>
    <w:rsid w:val="005538EC"/>
    <w:rsid w:val="00553C36"/>
    <w:rsid w:val="00554FEE"/>
    <w:rsid w:val="00555316"/>
    <w:rsid w:val="00555524"/>
    <w:rsid w:val="005557A5"/>
    <w:rsid w:val="00555CC7"/>
    <w:rsid w:val="00555CF3"/>
    <w:rsid w:val="005562C8"/>
    <w:rsid w:val="005565D5"/>
    <w:rsid w:val="00556E7F"/>
    <w:rsid w:val="00557CAE"/>
    <w:rsid w:val="0056084F"/>
    <w:rsid w:val="005610F1"/>
    <w:rsid w:val="00561549"/>
    <w:rsid w:val="00561D0B"/>
    <w:rsid w:val="00562303"/>
    <w:rsid w:val="00562E3F"/>
    <w:rsid w:val="0056342A"/>
    <w:rsid w:val="00563911"/>
    <w:rsid w:val="00563E43"/>
    <w:rsid w:val="005650E7"/>
    <w:rsid w:val="005664DB"/>
    <w:rsid w:val="005668FF"/>
    <w:rsid w:val="00566B84"/>
    <w:rsid w:val="0057085E"/>
    <w:rsid w:val="00570977"/>
    <w:rsid w:val="0057109D"/>
    <w:rsid w:val="00571586"/>
    <w:rsid w:val="00571921"/>
    <w:rsid w:val="00571DFE"/>
    <w:rsid w:val="005725F0"/>
    <w:rsid w:val="00573217"/>
    <w:rsid w:val="005732B4"/>
    <w:rsid w:val="005732ED"/>
    <w:rsid w:val="0057340E"/>
    <w:rsid w:val="00573BAE"/>
    <w:rsid w:val="0057433D"/>
    <w:rsid w:val="005744F0"/>
    <w:rsid w:val="0057454C"/>
    <w:rsid w:val="00574B5A"/>
    <w:rsid w:val="00575043"/>
    <w:rsid w:val="00575A0C"/>
    <w:rsid w:val="00575E98"/>
    <w:rsid w:val="005810A1"/>
    <w:rsid w:val="00581D20"/>
    <w:rsid w:val="00581EC1"/>
    <w:rsid w:val="0058322B"/>
    <w:rsid w:val="00583755"/>
    <w:rsid w:val="00583960"/>
    <w:rsid w:val="00583FA4"/>
    <w:rsid w:val="00585598"/>
    <w:rsid w:val="005860CF"/>
    <w:rsid w:val="0058665A"/>
    <w:rsid w:val="00590057"/>
    <w:rsid w:val="0059019D"/>
    <w:rsid w:val="0059020B"/>
    <w:rsid w:val="00590A07"/>
    <w:rsid w:val="00590E38"/>
    <w:rsid w:val="00590EDD"/>
    <w:rsid w:val="00591173"/>
    <w:rsid w:val="00591416"/>
    <w:rsid w:val="005920F8"/>
    <w:rsid w:val="005921AB"/>
    <w:rsid w:val="005925D3"/>
    <w:rsid w:val="005927ED"/>
    <w:rsid w:val="00592C6A"/>
    <w:rsid w:val="00592DA5"/>
    <w:rsid w:val="005931C9"/>
    <w:rsid w:val="0059345E"/>
    <w:rsid w:val="00596A82"/>
    <w:rsid w:val="00596AD9"/>
    <w:rsid w:val="005970BE"/>
    <w:rsid w:val="00597392"/>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763"/>
    <w:rsid w:val="005B0C40"/>
    <w:rsid w:val="005B0EA8"/>
    <w:rsid w:val="005B22FE"/>
    <w:rsid w:val="005B2719"/>
    <w:rsid w:val="005B38E7"/>
    <w:rsid w:val="005B3AD9"/>
    <w:rsid w:val="005B3D25"/>
    <w:rsid w:val="005B4296"/>
    <w:rsid w:val="005B4D97"/>
    <w:rsid w:val="005B528E"/>
    <w:rsid w:val="005B5AF7"/>
    <w:rsid w:val="005B5F10"/>
    <w:rsid w:val="005B63B2"/>
    <w:rsid w:val="005B64DE"/>
    <w:rsid w:val="005B740F"/>
    <w:rsid w:val="005B780E"/>
    <w:rsid w:val="005C0324"/>
    <w:rsid w:val="005C0332"/>
    <w:rsid w:val="005C0A97"/>
    <w:rsid w:val="005C0E9C"/>
    <w:rsid w:val="005C11A8"/>
    <w:rsid w:val="005C1D15"/>
    <w:rsid w:val="005C2838"/>
    <w:rsid w:val="005C37B1"/>
    <w:rsid w:val="005C3CEA"/>
    <w:rsid w:val="005C48DF"/>
    <w:rsid w:val="005C5ACE"/>
    <w:rsid w:val="005C5EA9"/>
    <w:rsid w:val="005C6358"/>
    <w:rsid w:val="005C6FAC"/>
    <w:rsid w:val="005C760C"/>
    <w:rsid w:val="005C7A53"/>
    <w:rsid w:val="005D0323"/>
    <w:rsid w:val="005D0A4A"/>
    <w:rsid w:val="005D0C85"/>
    <w:rsid w:val="005D0F42"/>
    <w:rsid w:val="005D1364"/>
    <w:rsid w:val="005D2947"/>
    <w:rsid w:val="005D2DC0"/>
    <w:rsid w:val="005D2E1D"/>
    <w:rsid w:val="005D5123"/>
    <w:rsid w:val="005D69A5"/>
    <w:rsid w:val="005D6DBE"/>
    <w:rsid w:val="005D7412"/>
    <w:rsid w:val="005D7A42"/>
    <w:rsid w:val="005D7FB7"/>
    <w:rsid w:val="005E009A"/>
    <w:rsid w:val="005E0399"/>
    <w:rsid w:val="005E0651"/>
    <w:rsid w:val="005E1B24"/>
    <w:rsid w:val="005E1C2B"/>
    <w:rsid w:val="005E216B"/>
    <w:rsid w:val="005E37D7"/>
    <w:rsid w:val="005E39D2"/>
    <w:rsid w:val="005E3C43"/>
    <w:rsid w:val="005E4655"/>
    <w:rsid w:val="005E5A73"/>
    <w:rsid w:val="005E6603"/>
    <w:rsid w:val="005E6691"/>
    <w:rsid w:val="005E7012"/>
    <w:rsid w:val="005E701F"/>
    <w:rsid w:val="005E7072"/>
    <w:rsid w:val="005E70AC"/>
    <w:rsid w:val="005E7408"/>
    <w:rsid w:val="005E7527"/>
    <w:rsid w:val="005F0DF6"/>
    <w:rsid w:val="005F0F7B"/>
    <w:rsid w:val="005F15F1"/>
    <w:rsid w:val="005F2329"/>
    <w:rsid w:val="005F2A2D"/>
    <w:rsid w:val="005F2B1C"/>
    <w:rsid w:val="005F2D82"/>
    <w:rsid w:val="005F3B55"/>
    <w:rsid w:val="005F41C0"/>
    <w:rsid w:val="005F4625"/>
    <w:rsid w:val="005F4664"/>
    <w:rsid w:val="005F4AAE"/>
    <w:rsid w:val="005F51EB"/>
    <w:rsid w:val="005F53A6"/>
    <w:rsid w:val="005F60B5"/>
    <w:rsid w:val="005F6AC2"/>
    <w:rsid w:val="005F6B39"/>
    <w:rsid w:val="005F7A13"/>
    <w:rsid w:val="005F7CF0"/>
    <w:rsid w:val="00600FA8"/>
    <w:rsid w:val="006011C8"/>
    <w:rsid w:val="0060188A"/>
    <w:rsid w:val="006019A8"/>
    <w:rsid w:val="00601AA0"/>
    <w:rsid w:val="00602AAA"/>
    <w:rsid w:val="006030BC"/>
    <w:rsid w:val="00603488"/>
    <w:rsid w:val="00604191"/>
    <w:rsid w:val="006046C3"/>
    <w:rsid w:val="00604833"/>
    <w:rsid w:val="00604843"/>
    <w:rsid w:val="006049E8"/>
    <w:rsid w:val="00605705"/>
    <w:rsid w:val="006062B2"/>
    <w:rsid w:val="00606434"/>
    <w:rsid w:val="006064C5"/>
    <w:rsid w:val="00607660"/>
    <w:rsid w:val="006105F8"/>
    <w:rsid w:val="00611E82"/>
    <w:rsid w:val="00613D05"/>
    <w:rsid w:val="0061440B"/>
    <w:rsid w:val="00615133"/>
    <w:rsid w:val="0061526A"/>
    <w:rsid w:val="00615340"/>
    <w:rsid w:val="006153A3"/>
    <w:rsid w:val="006157AC"/>
    <w:rsid w:val="00615CF4"/>
    <w:rsid w:val="00615D26"/>
    <w:rsid w:val="0061634D"/>
    <w:rsid w:val="00617449"/>
    <w:rsid w:val="006204A7"/>
    <w:rsid w:val="0062086E"/>
    <w:rsid w:val="00620BB0"/>
    <w:rsid w:val="00621C01"/>
    <w:rsid w:val="00621EEA"/>
    <w:rsid w:val="006221B9"/>
    <w:rsid w:val="0062223D"/>
    <w:rsid w:val="0062283B"/>
    <w:rsid w:val="00622CA7"/>
    <w:rsid w:val="00623161"/>
    <w:rsid w:val="00623241"/>
    <w:rsid w:val="00623546"/>
    <w:rsid w:val="00623783"/>
    <w:rsid w:val="00623976"/>
    <w:rsid w:val="00623C22"/>
    <w:rsid w:val="00623D0B"/>
    <w:rsid w:val="006241AA"/>
    <w:rsid w:val="006244C5"/>
    <w:rsid w:val="0062524D"/>
    <w:rsid w:val="006255F1"/>
    <w:rsid w:val="00625C3F"/>
    <w:rsid w:val="0062608F"/>
    <w:rsid w:val="00626B7E"/>
    <w:rsid w:val="0062711C"/>
    <w:rsid w:val="00627D8A"/>
    <w:rsid w:val="00627EC1"/>
    <w:rsid w:val="00630525"/>
    <w:rsid w:val="00630979"/>
    <w:rsid w:val="00630F6C"/>
    <w:rsid w:val="0063123F"/>
    <w:rsid w:val="006316FC"/>
    <w:rsid w:val="00632295"/>
    <w:rsid w:val="00633361"/>
    <w:rsid w:val="00633813"/>
    <w:rsid w:val="006341BE"/>
    <w:rsid w:val="00635232"/>
    <w:rsid w:val="0063643E"/>
    <w:rsid w:val="00636A13"/>
    <w:rsid w:val="00637B27"/>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901"/>
    <w:rsid w:val="00653433"/>
    <w:rsid w:val="00653578"/>
    <w:rsid w:val="0065390E"/>
    <w:rsid w:val="00653B73"/>
    <w:rsid w:val="00653BCE"/>
    <w:rsid w:val="006543C7"/>
    <w:rsid w:val="00654BBA"/>
    <w:rsid w:val="00654CAC"/>
    <w:rsid w:val="00655964"/>
    <w:rsid w:val="00656A09"/>
    <w:rsid w:val="00656E51"/>
    <w:rsid w:val="00656F5A"/>
    <w:rsid w:val="00657DDC"/>
    <w:rsid w:val="00657FB2"/>
    <w:rsid w:val="00660709"/>
    <w:rsid w:val="006608ED"/>
    <w:rsid w:val="00660BF7"/>
    <w:rsid w:val="006611C8"/>
    <w:rsid w:val="00661B13"/>
    <w:rsid w:val="00661FC5"/>
    <w:rsid w:val="00662413"/>
    <w:rsid w:val="00662A50"/>
    <w:rsid w:val="00662C19"/>
    <w:rsid w:val="00662EB9"/>
    <w:rsid w:val="006636B6"/>
    <w:rsid w:val="0066406F"/>
    <w:rsid w:val="0066445D"/>
    <w:rsid w:val="006644CB"/>
    <w:rsid w:val="006649BD"/>
    <w:rsid w:val="00664BCF"/>
    <w:rsid w:val="00664C9F"/>
    <w:rsid w:val="00665AF0"/>
    <w:rsid w:val="0066719E"/>
    <w:rsid w:val="0066780C"/>
    <w:rsid w:val="0067034D"/>
    <w:rsid w:val="006706AF"/>
    <w:rsid w:val="006709B2"/>
    <w:rsid w:val="0067165A"/>
    <w:rsid w:val="00671D98"/>
    <w:rsid w:val="00672002"/>
    <w:rsid w:val="006724DC"/>
    <w:rsid w:val="0067309F"/>
    <w:rsid w:val="00673F0C"/>
    <w:rsid w:val="00674F5B"/>
    <w:rsid w:val="00674F73"/>
    <w:rsid w:val="00675144"/>
    <w:rsid w:val="00675153"/>
    <w:rsid w:val="00675231"/>
    <w:rsid w:val="006752C6"/>
    <w:rsid w:val="006758BB"/>
    <w:rsid w:val="00675C2D"/>
    <w:rsid w:val="00675F6F"/>
    <w:rsid w:val="00676ADC"/>
    <w:rsid w:val="00677326"/>
    <w:rsid w:val="006773A1"/>
    <w:rsid w:val="006777FB"/>
    <w:rsid w:val="0068036B"/>
    <w:rsid w:val="00680AE7"/>
    <w:rsid w:val="00680BD8"/>
    <w:rsid w:val="00681415"/>
    <w:rsid w:val="00681AD4"/>
    <w:rsid w:val="00681AED"/>
    <w:rsid w:val="00681D2C"/>
    <w:rsid w:val="00681EAE"/>
    <w:rsid w:val="0068262D"/>
    <w:rsid w:val="00682962"/>
    <w:rsid w:val="00682E9B"/>
    <w:rsid w:val="00682EC8"/>
    <w:rsid w:val="00683515"/>
    <w:rsid w:val="006843CB"/>
    <w:rsid w:val="00684A09"/>
    <w:rsid w:val="00684AED"/>
    <w:rsid w:val="00684C91"/>
    <w:rsid w:val="006856A0"/>
    <w:rsid w:val="00685B84"/>
    <w:rsid w:val="00686643"/>
    <w:rsid w:val="00686CFF"/>
    <w:rsid w:val="0068718C"/>
    <w:rsid w:val="006875BA"/>
    <w:rsid w:val="006878B4"/>
    <w:rsid w:val="0069047F"/>
    <w:rsid w:val="006906F1"/>
    <w:rsid w:val="00691112"/>
    <w:rsid w:val="00691801"/>
    <w:rsid w:val="00692378"/>
    <w:rsid w:val="006923C9"/>
    <w:rsid w:val="00693436"/>
    <w:rsid w:val="00693657"/>
    <w:rsid w:val="00693D74"/>
    <w:rsid w:val="00694071"/>
    <w:rsid w:val="0069496B"/>
    <w:rsid w:val="00694E13"/>
    <w:rsid w:val="00695607"/>
    <w:rsid w:val="00695BC2"/>
    <w:rsid w:val="00696549"/>
    <w:rsid w:val="006970B3"/>
    <w:rsid w:val="00697424"/>
    <w:rsid w:val="006A00F9"/>
    <w:rsid w:val="006A0A68"/>
    <w:rsid w:val="006A0D64"/>
    <w:rsid w:val="006A0DD9"/>
    <w:rsid w:val="006A1411"/>
    <w:rsid w:val="006A1AB3"/>
    <w:rsid w:val="006A1F76"/>
    <w:rsid w:val="006A260A"/>
    <w:rsid w:val="006A2A34"/>
    <w:rsid w:val="006A2FE3"/>
    <w:rsid w:val="006A378F"/>
    <w:rsid w:val="006A3870"/>
    <w:rsid w:val="006A47E4"/>
    <w:rsid w:val="006A5482"/>
    <w:rsid w:val="006A6262"/>
    <w:rsid w:val="006A6B74"/>
    <w:rsid w:val="006A705D"/>
    <w:rsid w:val="006A758A"/>
    <w:rsid w:val="006A764E"/>
    <w:rsid w:val="006A771A"/>
    <w:rsid w:val="006A7B89"/>
    <w:rsid w:val="006A7B8B"/>
    <w:rsid w:val="006A7E2B"/>
    <w:rsid w:val="006B003A"/>
    <w:rsid w:val="006B0D3C"/>
    <w:rsid w:val="006B0FEC"/>
    <w:rsid w:val="006B132A"/>
    <w:rsid w:val="006B13E9"/>
    <w:rsid w:val="006B159A"/>
    <w:rsid w:val="006B19C2"/>
    <w:rsid w:val="006B2B39"/>
    <w:rsid w:val="006B3060"/>
    <w:rsid w:val="006B37EF"/>
    <w:rsid w:val="006B3BBD"/>
    <w:rsid w:val="006B3F4D"/>
    <w:rsid w:val="006B401A"/>
    <w:rsid w:val="006B4091"/>
    <w:rsid w:val="006B4131"/>
    <w:rsid w:val="006B4137"/>
    <w:rsid w:val="006B4150"/>
    <w:rsid w:val="006B420E"/>
    <w:rsid w:val="006B4C95"/>
    <w:rsid w:val="006B55BE"/>
    <w:rsid w:val="006B582A"/>
    <w:rsid w:val="006B5DA7"/>
    <w:rsid w:val="006B6DDB"/>
    <w:rsid w:val="006B72E3"/>
    <w:rsid w:val="006B7A88"/>
    <w:rsid w:val="006B7B68"/>
    <w:rsid w:val="006C095A"/>
    <w:rsid w:val="006C0F17"/>
    <w:rsid w:val="006C21B8"/>
    <w:rsid w:val="006C22C0"/>
    <w:rsid w:val="006C241E"/>
    <w:rsid w:val="006C2695"/>
    <w:rsid w:val="006C2DF1"/>
    <w:rsid w:val="006C37ED"/>
    <w:rsid w:val="006C3890"/>
    <w:rsid w:val="006C3BD2"/>
    <w:rsid w:val="006C57DD"/>
    <w:rsid w:val="006C5905"/>
    <w:rsid w:val="006C5C4E"/>
    <w:rsid w:val="006C5CF3"/>
    <w:rsid w:val="006C61C7"/>
    <w:rsid w:val="006C6954"/>
    <w:rsid w:val="006C6F5E"/>
    <w:rsid w:val="006C6FAA"/>
    <w:rsid w:val="006C727B"/>
    <w:rsid w:val="006C768F"/>
    <w:rsid w:val="006D0096"/>
    <w:rsid w:val="006D0C5F"/>
    <w:rsid w:val="006D0E98"/>
    <w:rsid w:val="006D123E"/>
    <w:rsid w:val="006D173E"/>
    <w:rsid w:val="006D178C"/>
    <w:rsid w:val="006D17F6"/>
    <w:rsid w:val="006D1973"/>
    <w:rsid w:val="006D19A8"/>
    <w:rsid w:val="006D1BFC"/>
    <w:rsid w:val="006D1D7B"/>
    <w:rsid w:val="006D20E6"/>
    <w:rsid w:val="006D262E"/>
    <w:rsid w:val="006D2BF4"/>
    <w:rsid w:val="006D2C00"/>
    <w:rsid w:val="006D33A4"/>
    <w:rsid w:val="006D35BA"/>
    <w:rsid w:val="006D44B4"/>
    <w:rsid w:val="006D4C13"/>
    <w:rsid w:val="006D51A6"/>
    <w:rsid w:val="006D5620"/>
    <w:rsid w:val="006D6286"/>
    <w:rsid w:val="006D6865"/>
    <w:rsid w:val="006D7161"/>
    <w:rsid w:val="006D75D1"/>
    <w:rsid w:val="006D7B37"/>
    <w:rsid w:val="006D7F64"/>
    <w:rsid w:val="006E0DC6"/>
    <w:rsid w:val="006E195C"/>
    <w:rsid w:val="006E200F"/>
    <w:rsid w:val="006E207B"/>
    <w:rsid w:val="006E2A00"/>
    <w:rsid w:val="006E2A99"/>
    <w:rsid w:val="006E2B3F"/>
    <w:rsid w:val="006E47D1"/>
    <w:rsid w:val="006E5092"/>
    <w:rsid w:val="006E543C"/>
    <w:rsid w:val="006E6337"/>
    <w:rsid w:val="006E65AE"/>
    <w:rsid w:val="006E67EE"/>
    <w:rsid w:val="006E691F"/>
    <w:rsid w:val="006E6B91"/>
    <w:rsid w:val="006E6F32"/>
    <w:rsid w:val="006E7B15"/>
    <w:rsid w:val="006F0510"/>
    <w:rsid w:val="006F0A81"/>
    <w:rsid w:val="006F0D97"/>
    <w:rsid w:val="006F0EF8"/>
    <w:rsid w:val="006F12CE"/>
    <w:rsid w:val="006F1E59"/>
    <w:rsid w:val="006F209C"/>
    <w:rsid w:val="006F2283"/>
    <w:rsid w:val="006F239C"/>
    <w:rsid w:val="006F2969"/>
    <w:rsid w:val="006F2F04"/>
    <w:rsid w:val="006F359B"/>
    <w:rsid w:val="006F46CB"/>
    <w:rsid w:val="006F4A55"/>
    <w:rsid w:val="006F4DAB"/>
    <w:rsid w:val="006F58B6"/>
    <w:rsid w:val="006F65B2"/>
    <w:rsid w:val="006F6CE0"/>
    <w:rsid w:val="006F6E7E"/>
    <w:rsid w:val="006F713D"/>
    <w:rsid w:val="006F79FB"/>
    <w:rsid w:val="006F7DE7"/>
    <w:rsid w:val="007000FA"/>
    <w:rsid w:val="007003D9"/>
    <w:rsid w:val="007003F2"/>
    <w:rsid w:val="00700587"/>
    <w:rsid w:val="0070078B"/>
    <w:rsid w:val="00700F99"/>
    <w:rsid w:val="00702593"/>
    <w:rsid w:val="0070283C"/>
    <w:rsid w:val="00702C8B"/>
    <w:rsid w:val="00703AA4"/>
    <w:rsid w:val="00703F14"/>
    <w:rsid w:val="007046B4"/>
    <w:rsid w:val="007049FD"/>
    <w:rsid w:val="00705091"/>
    <w:rsid w:val="00706703"/>
    <w:rsid w:val="00707278"/>
    <w:rsid w:val="00707BF4"/>
    <w:rsid w:val="00710D24"/>
    <w:rsid w:val="007112CC"/>
    <w:rsid w:val="0071164E"/>
    <w:rsid w:val="00711B0B"/>
    <w:rsid w:val="00711F27"/>
    <w:rsid w:val="00711F5A"/>
    <w:rsid w:val="007122D0"/>
    <w:rsid w:val="007123AB"/>
    <w:rsid w:val="00712733"/>
    <w:rsid w:val="00712E53"/>
    <w:rsid w:val="00712F04"/>
    <w:rsid w:val="007137BD"/>
    <w:rsid w:val="00713E8F"/>
    <w:rsid w:val="00714696"/>
    <w:rsid w:val="007147FB"/>
    <w:rsid w:val="007149BC"/>
    <w:rsid w:val="00714B9F"/>
    <w:rsid w:val="00714F53"/>
    <w:rsid w:val="00715309"/>
    <w:rsid w:val="0071563F"/>
    <w:rsid w:val="0071571C"/>
    <w:rsid w:val="007157B8"/>
    <w:rsid w:val="00716388"/>
    <w:rsid w:val="00716432"/>
    <w:rsid w:val="007165E3"/>
    <w:rsid w:val="007167E2"/>
    <w:rsid w:val="00717223"/>
    <w:rsid w:val="007172D5"/>
    <w:rsid w:val="00717ADF"/>
    <w:rsid w:val="00717D1E"/>
    <w:rsid w:val="0072118B"/>
    <w:rsid w:val="00721B42"/>
    <w:rsid w:val="007225EA"/>
    <w:rsid w:val="00722B58"/>
    <w:rsid w:val="00722C20"/>
    <w:rsid w:val="0072304C"/>
    <w:rsid w:val="007235E4"/>
    <w:rsid w:val="0072467C"/>
    <w:rsid w:val="00724B18"/>
    <w:rsid w:val="00725286"/>
    <w:rsid w:val="0072534D"/>
    <w:rsid w:val="00725409"/>
    <w:rsid w:val="00725527"/>
    <w:rsid w:val="007262DD"/>
    <w:rsid w:val="007264BE"/>
    <w:rsid w:val="007266C3"/>
    <w:rsid w:val="00726AF6"/>
    <w:rsid w:val="00727705"/>
    <w:rsid w:val="00727E37"/>
    <w:rsid w:val="00730802"/>
    <w:rsid w:val="00730A12"/>
    <w:rsid w:val="00730B33"/>
    <w:rsid w:val="00730BFA"/>
    <w:rsid w:val="0073155B"/>
    <w:rsid w:val="00732152"/>
    <w:rsid w:val="007329AF"/>
    <w:rsid w:val="00732C78"/>
    <w:rsid w:val="007332AC"/>
    <w:rsid w:val="00733E52"/>
    <w:rsid w:val="00734297"/>
    <w:rsid w:val="007349FC"/>
    <w:rsid w:val="00734B1D"/>
    <w:rsid w:val="00734D12"/>
    <w:rsid w:val="00735273"/>
    <w:rsid w:val="0073554E"/>
    <w:rsid w:val="00735632"/>
    <w:rsid w:val="007368C4"/>
    <w:rsid w:val="00736F10"/>
    <w:rsid w:val="007370D5"/>
    <w:rsid w:val="00737CD1"/>
    <w:rsid w:val="00737D7E"/>
    <w:rsid w:val="00737FCD"/>
    <w:rsid w:val="007404B4"/>
    <w:rsid w:val="00740571"/>
    <w:rsid w:val="00741059"/>
    <w:rsid w:val="0074111C"/>
    <w:rsid w:val="00741206"/>
    <w:rsid w:val="00741DED"/>
    <w:rsid w:val="00742363"/>
    <w:rsid w:val="007438AB"/>
    <w:rsid w:val="00743F46"/>
    <w:rsid w:val="007448F2"/>
    <w:rsid w:val="00744983"/>
    <w:rsid w:val="00744FD7"/>
    <w:rsid w:val="007459BD"/>
    <w:rsid w:val="0074662E"/>
    <w:rsid w:val="00746637"/>
    <w:rsid w:val="0074672A"/>
    <w:rsid w:val="00746B34"/>
    <w:rsid w:val="0074728C"/>
    <w:rsid w:val="00747365"/>
    <w:rsid w:val="00747657"/>
    <w:rsid w:val="00747A4A"/>
    <w:rsid w:val="00747D25"/>
    <w:rsid w:val="00750124"/>
    <w:rsid w:val="00750282"/>
    <w:rsid w:val="00750D3D"/>
    <w:rsid w:val="0075101B"/>
    <w:rsid w:val="0075157E"/>
    <w:rsid w:val="007526A1"/>
    <w:rsid w:val="00752E46"/>
    <w:rsid w:val="007530C0"/>
    <w:rsid w:val="00753244"/>
    <w:rsid w:val="0075338B"/>
    <w:rsid w:val="007535FB"/>
    <w:rsid w:val="00754848"/>
    <w:rsid w:val="0075541A"/>
    <w:rsid w:val="00756078"/>
    <w:rsid w:val="007561BD"/>
    <w:rsid w:val="007561C5"/>
    <w:rsid w:val="00756513"/>
    <w:rsid w:val="007565C6"/>
    <w:rsid w:val="0075749D"/>
    <w:rsid w:val="00757ACF"/>
    <w:rsid w:val="00760702"/>
    <w:rsid w:val="0076077D"/>
    <w:rsid w:val="00761D27"/>
    <w:rsid w:val="00762ADE"/>
    <w:rsid w:val="00762C3B"/>
    <w:rsid w:val="00763AD0"/>
    <w:rsid w:val="00763DED"/>
    <w:rsid w:val="00763F88"/>
    <w:rsid w:val="00763FC4"/>
    <w:rsid w:val="00764AB3"/>
    <w:rsid w:val="00764CC5"/>
    <w:rsid w:val="00764EA3"/>
    <w:rsid w:val="00765353"/>
    <w:rsid w:val="00767005"/>
    <w:rsid w:val="00767EFF"/>
    <w:rsid w:val="00772E8B"/>
    <w:rsid w:val="007731B3"/>
    <w:rsid w:val="00775509"/>
    <w:rsid w:val="00775970"/>
    <w:rsid w:val="00775DF0"/>
    <w:rsid w:val="007761F6"/>
    <w:rsid w:val="007761FF"/>
    <w:rsid w:val="0077663C"/>
    <w:rsid w:val="007769EF"/>
    <w:rsid w:val="00776D50"/>
    <w:rsid w:val="00777365"/>
    <w:rsid w:val="0078066F"/>
    <w:rsid w:val="00780DC4"/>
    <w:rsid w:val="0078116B"/>
    <w:rsid w:val="00781CCE"/>
    <w:rsid w:val="0078247F"/>
    <w:rsid w:val="00782844"/>
    <w:rsid w:val="00782A62"/>
    <w:rsid w:val="00782EBF"/>
    <w:rsid w:val="00782FDA"/>
    <w:rsid w:val="00784118"/>
    <w:rsid w:val="00784379"/>
    <w:rsid w:val="00784B2C"/>
    <w:rsid w:val="00784BC0"/>
    <w:rsid w:val="00784CEB"/>
    <w:rsid w:val="007850B2"/>
    <w:rsid w:val="00785459"/>
    <w:rsid w:val="007875F4"/>
    <w:rsid w:val="00787810"/>
    <w:rsid w:val="00787F6E"/>
    <w:rsid w:val="0079081A"/>
    <w:rsid w:val="007908E1"/>
    <w:rsid w:val="00790909"/>
    <w:rsid w:val="0079092A"/>
    <w:rsid w:val="00790A12"/>
    <w:rsid w:val="0079103D"/>
    <w:rsid w:val="0079122A"/>
    <w:rsid w:val="00791D8A"/>
    <w:rsid w:val="00791DBE"/>
    <w:rsid w:val="00793436"/>
    <w:rsid w:val="007936A9"/>
    <w:rsid w:val="0079419C"/>
    <w:rsid w:val="007945F0"/>
    <w:rsid w:val="00794661"/>
    <w:rsid w:val="007952E1"/>
    <w:rsid w:val="00796D70"/>
    <w:rsid w:val="00796E0C"/>
    <w:rsid w:val="00797114"/>
    <w:rsid w:val="007A00A9"/>
    <w:rsid w:val="007A2875"/>
    <w:rsid w:val="007A34B8"/>
    <w:rsid w:val="007A3993"/>
    <w:rsid w:val="007A3E50"/>
    <w:rsid w:val="007A41D3"/>
    <w:rsid w:val="007A42C2"/>
    <w:rsid w:val="007A42C4"/>
    <w:rsid w:val="007A4677"/>
    <w:rsid w:val="007A5161"/>
    <w:rsid w:val="007A5379"/>
    <w:rsid w:val="007A55CF"/>
    <w:rsid w:val="007A63AF"/>
    <w:rsid w:val="007A6698"/>
    <w:rsid w:val="007A70AF"/>
    <w:rsid w:val="007B0188"/>
    <w:rsid w:val="007B07FD"/>
    <w:rsid w:val="007B23BC"/>
    <w:rsid w:val="007B27A7"/>
    <w:rsid w:val="007B3356"/>
    <w:rsid w:val="007B33E4"/>
    <w:rsid w:val="007B33F2"/>
    <w:rsid w:val="007B3B63"/>
    <w:rsid w:val="007B40BB"/>
    <w:rsid w:val="007B4407"/>
    <w:rsid w:val="007B4D27"/>
    <w:rsid w:val="007B5618"/>
    <w:rsid w:val="007B5BC3"/>
    <w:rsid w:val="007B66B7"/>
    <w:rsid w:val="007B68D8"/>
    <w:rsid w:val="007B69A0"/>
    <w:rsid w:val="007B6AC7"/>
    <w:rsid w:val="007B6E39"/>
    <w:rsid w:val="007B7591"/>
    <w:rsid w:val="007B7CDF"/>
    <w:rsid w:val="007B7F5F"/>
    <w:rsid w:val="007C00F8"/>
    <w:rsid w:val="007C0477"/>
    <w:rsid w:val="007C04FC"/>
    <w:rsid w:val="007C0D06"/>
    <w:rsid w:val="007C18A5"/>
    <w:rsid w:val="007C19BD"/>
    <w:rsid w:val="007C19BF"/>
    <w:rsid w:val="007C207E"/>
    <w:rsid w:val="007C2C77"/>
    <w:rsid w:val="007C2CC5"/>
    <w:rsid w:val="007C2EF9"/>
    <w:rsid w:val="007C30CC"/>
    <w:rsid w:val="007C3481"/>
    <w:rsid w:val="007C3A79"/>
    <w:rsid w:val="007C4274"/>
    <w:rsid w:val="007C451E"/>
    <w:rsid w:val="007C4B71"/>
    <w:rsid w:val="007C5CBF"/>
    <w:rsid w:val="007C5DF2"/>
    <w:rsid w:val="007C63C5"/>
    <w:rsid w:val="007C6549"/>
    <w:rsid w:val="007C683D"/>
    <w:rsid w:val="007C79CD"/>
    <w:rsid w:val="007D09F8"/>
    <w:rsid w:val="007D116A"/>
    <w:rsid w:val="007D147D"/>
    <w:rsid w:val="007D1BB2"/>
    <w:rsid w:val="007D244D"/>
    <w:rsid w:val="007D2F41"/>
    <w:rsid w:val="007D33D5"/>
    <w:rsid w:val="007D3656"/>
    <w:rsid w:val="007D37A8"/>
    <w:rsid w:val="007D422A"/>
    <w:rsid w:val="007D43B9"/>
    <w:rsid w:val="007D5318"/>
    <w:rsid w:val="007D5743"/>
    <w:rsid w:val="007D66F3"/>
    <w:rsid w:val="007D6753"/>
    <w:rsid w:val="007D791B"/>
    <w:rsid w:val="007D7D63"/>
    <w:rsid w:val="007E00A9"/>
    <w:rsid w:val="007E0117"/>
    <w:rsid w:val="007E04F1"/>
    <w:rsid w:val="007E0E2C"/>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1B4"/>
    <w:rsid w:val="007E48A8"/>
    <w:rsid w:val="007E52EF"/>
    <w:rsid w:val="007E52F3"/>
    <w:rsid w:val="007E5387"/>
    <w:rsid w:val="007E54C1"/>
    <w:rsid w:val="007E57A3"/>
    <w:rsid w:val="007E6F97"/>
    <w:rsid w:val="007E70E2"/>
    <w:rsid w:val="007E711B"/>
    <w:rsid w:val="007E7251"/>
    <w:rsid w:val="007E72A9"/>
    <w:rsid w:val="007E7A54"/>
    <w:rsid w:val="007F0140"/>
    <w:rsid w:val="007F0434"/>
    <w:rsid w:val="007F05FD"/>
    <w:rsid w:val="007F08F4"/>
    <w:rsid w:val="007F187F"/>
    <w:rsid w:val="007F1952"/>
    <w:rsid w:val="007F27E9"/>
    <w:rsid w:val="007F2A5A"/>
    <w:rsid w:val="007F2DC9"/>
    <w:rsid w:val="007F495D"/>
    <w:rsid w:val="007F5A71"/>
    <w:rsid w:val="007F671C"/>
    <w:rsid w:val="007F710A"/>
    <w:rsid w:val="007F7523"/>
    <w:rsid w:val="008001C0"/>
    <w:rsid w:val="00800261"/>
    <w:rsid w:val="00800305"/>
    <w:rsid w:val="008008F9"/>
    <w:rsid w:val="00800C08"/>
    <w:rsid w:val="00800F84"/>
    <w:rsid w:val="008017CE"/>
    <w:rsid w:val="0080181A"/>
    <w:rsid w:val="00801845"/>
    <w:rsid w:val="00801861"/>
    <w:rsid w:val="00801971"/>
    <w:rsid w:val="008030DF"/>
    <w:rsid w:val="00804382"/>
    <w:rsid w:val="008043AF"/>
    <w:rsid w:val="008052B4"/>
    <w:rsid w:val="008056C7"/>
    <w:rsid w:val="00805C19"/>
    <w:rsid w:val="008062F2"/>
    <w:rsid w:val="008067D2"/>
    <w:rsid w:val="00806C2E"/>
    <w:rsid w:val="00807723"/>
    <w:rsid w:val="008077F8"/>
    <w:rsid w:val="00807805"/>
    <w:rsid w:val="008100DB"/>
    <w:rsid w:val="0081014C"/>
    <w:rsid w:val="008103ED"/>
    <w:rsid w:val="00810461"/>
    <w:rsid w:val="00810632"/>
    <w:rsid w:val="008109CA"/>
    <w:rsid w:val="00810C73"/>
    <w:rsid w:val="008110EA"/>
    <w:rsid w:val="00811882"/>
    <w:rsid w:val="00811E24"/>
    <w:rsid w:val="00812597"/>
    <w:rsid w:val="00812BEC"/>
    <w:rsid w:val="00812CBF"/>
    <w:rsid w:val="00813ED0"/>
    <w:rsid w:val="00814157"/>
    <w:rsid w:val="00814247"/>
    <w:rsid w:val="00814730"/>
    <w:rsid w:val="008149E0"/>
    <w:rsid w:val="00814CC3"/>
    <w:rsid w:val="008169FC"/>
    <w:rsid w:val="00816DB3"/>
    <w:rsid w:val="00817196"/>
    <w:rsid w:val="00820917"/>
    <w:rsid w:val="00820A99"/>
    <w:rsid w:val="008210B6"/>
    <w:rsid w:val="00821FBB"/>
    <w:rsid w:val="00822C9A"/>
    <w:rsid w:val="008236A2"/>
    <w:rsid w:val="00823DF8"/>
    <w:rsid w:val="0082512B"/>
    <w:rsid w:val="00825317"/>
    <w:rsid w:val="008261E5"/>
    <w:rsid w:val="008265BF"/>
    <w:rsid w:val="00826746"/>
    <w:rsid w:val="00827118"/>
    <w:rsid w:val="0082740F"/>
    <w:rsid w:val="0082761A"/>
    <w:rsid w:val="00827B7A"/>
    <w:rsid w:val="00827EDA"/>
    <w:rsid w:val="00827FC0"/>
    <w:rsid w:val="00830A57"/>
    <w:rsid w:val="00831168"/>
    <w:rsid w:val="0083191A"/>
    <w:rsid w:val="00832269"/>
    <w:rsid w:val="0083238D"/>
    <w:rsid w:val="0083333C"/>
    <w:rsid w:val="0083372F"/>
    <w:rsid w:val="00833813"/>
    <w:rsid w:val="00833F28"/>
    <w:rsid w:val="008340DF"/>
    <w:rsid w:val="00835357"/>
    <w:rsid w:val="008357C5"/>
    <w:rsid w:val="00835CA8"/>
    <w:rsid w:val="00835CB4"/>
    <w:rsid w:val="008363F1"/>
    <w:rsid w:val="008365D8"/>
    <w:rsid w:val="00837B4B"/>
    <w:rsid w:val="00837EF8"/>
    <w:rsid w:val="00840240"/>
    <w:rsid w:val="008402D0"/>
    <w:rsid w:val="008405F5"/>
    <w:rsid w:val="00841C1F"/>
    <w:rsid w:val="00842243"/>
    <w:rsid w:val="008424DE"/>
    <w:rsid w:val="00842BB5"/>
    <w:rsid w:val="00842BCC"/>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ABF"/>
    <w:rsid w:val="00851FF6"/>
    <w:rsid w:val="0085266C"/>
    <w:rsid w:val="00852AB9"/>
    <w:rsid w:val="00852BA2"/>
    <w:rsid w:val="00852BD3"/>
    <w:rsid w:val="00853B73"/>
    <w:rsid w:val="00854487"/>
    <w:rsid w:val="00854B85"/>
    <w:rsid w:val="00854DDE"/>
    <w:rsid w:val="00855790"/>
    <w:rsid w:val="00855C4D"/>
    <w:rsid w:val="00856FFE"/>
    <w:rsid w:val="00857202"/>
    <w:rsid w:val="008573CD"/>
    <w:rsid w:val="00857629"/>
    <w:rsid w:val="00857857"/>
    <w:rsid w:val="00857B9A"/>
    <w:rsid w:val="008603C1"/>
    <w:rsid w:val="008611CD"/>
    <w:rsid w:val="0086198E"/>
    <w:rsid w:val="00862121"/>
    <w:rsid w:val="00862B88"/>
    <w:rsid w:val="00862D87"/>
    <w:rsid w:val="00862E27"/>
    <w:rsid w:val="008632EB"/>
    <w:rsid w:val="0086330D"/>
    <w:rsid w:val="00863898"/>
    <w:rsid w:val="00864157"/>
    <w:rsid w:val="00864312"/>
    <w:rsid w:val="008649F3"/>
    <w:rsid w:val="00864E02"/>
    <w:rsid w:val="00864F48"/>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7C1"/>
    <w:rsid w:val="00873FEB"/>
    <w:rsid w:val="0087497B"/>
    <w:rsid w:val="00874FD2"/>
    <w:rsid w:val="008756C2"/>
    <w:rsid w:val="00876226"/>
    <w:rsid w:val="00876AAE"/>
    <w:rsid w:val="00876F25"/>
    <w:rsid w:val="00877006"/>
    <w:rsid w:val="00877070"/>
    <w:rsid w:val="00877BCD"/>
    <w:rsid w:val="00877C89"/>
    <w:rsid w:val="008807A8"/>
    <w:rsid w:val="00880A0A"/>
    <w:rsid w:val="00880DA1"/>
    <w:rsid w:val="00880FF4"/>
    <w:rsid w:val="00882893"/>
    <w:rsid w:val="0088309F"/>
    <w:rsid w:val="008834DA"/>
    <w:rsid w:val="008844BA"/>
    <w:rsid w:val="0088497A"/>
    <w:rsid w:val="0088559F"/>
    <w:rsid w:val="00885F6E"/>
    <w:rsid w:val="008867E3"/>
    <w:rsid w:val="00886F42"/>
    <w:rsid w:val="00887392"/>
    <w:rsid w:val="00887BBD"/>
    <w:rsid w:val="00891487"/>
    <w:rsid w:val="00891945"/>
    <w:rsid w:val="00891C62"/>
    <w:rsid w:val="0089206F"/>
    <w:rsid w:val="00892090"/>
    <w:rsid w:val="00892515"/>
    <w:rsid w:val="00892AD9"/>
    <w:rsid w:val="00893F73"/>
    <w:rsid w:val="0089494D"/>
    <w:rsid w:val="00894F70"/>
    <w:rsid w:val="00895974"/>
    <w:rsid w:val="00895A4C"/>
    <w:rsid w:val="00896883"/>
    <w:rsid w:val="00896C8A"/>
    <w:rsid w:val="008970E2"/>
    <w:rsid w:val="00897287"/>
    <w:rsid w:val="008974A0"/>
    <w:rsid w:val="00897FF6"/>
    <w:rsid w:val="008A0D12"/>
    <w:rsid w:val="008A1171"/>
    <w:rsid w:val="008A16FA"/>
    <w:rsid w:val="008A1855"/>
    <w:rsid w:val="008A1FB7"/>
    <w:rsid w:val="008A21AF"/>
    <w:rsid w:val="008A278F"/>
    <w:rsid w:val="008A2A2C"/>
    <w:rsid w:val="008A2ACE"/>
    <w:rsid w:val="008A304D"/>
    <w:rsid w:val="008A3981"/>
    <w:rsid w:val="008A4281"/>
    <w:rsid w:val="008A4303"/>
    <w:rsid w:val="008A58E7"/>
    <w:rsid w:val="008A6663"/>
    <w:rsid w:val="008A6A27"/>
    <w:rsid w:val="008A6A99"/>
    <w:rsid w:val="008A7738"/>
    <w:rsid w:val="008A7A1D"/>
    <w:rsid w:val="008A7B4C"/>
    <w:rsid w:val="008A7B83"/>
    <w:rsid w:val="008B03F7"/>
    <w:rsid w:val="008B07E0"/>
    <w:rsid w:val="008B08FE"/>
    <w:rsid w:val="008B0DF4"/>
    <w:rsid w:val="008B13EC"/>
    <w:rsid w:val="008B18DC"/>
    <w:rsid w:val="008B193B"/>
    <w:rsid w:val="008B1B70"/>
    <w:rsid w:val="008B1DA7"/>
    <w:rsid w:val="008B2250"/>
    <w:rsid w:val="008B28C3"/>
    <w:rsid w:val="008B2B6B"/>
    <w:rsid w:val="008B2DBD"/>
    <w:rsid w:val="008B2EC8"/>
    <w:rsid w:val="008B3388"/>
    <w:rsid w:val="008B4206"/>
    <w:rsid w:val="008B432A"/>
    <w:rsid w:val="008B46BA"/>
    <w:rsid w:val="008B4E1E"/>
    <w:rsid w:val="008B59E7"/>
    <w:rsid w:val="008B5CB8"/>
    <w:rsid w:val="008B5F42"/>
    <w:rsid w:val="008B6354"/>
    <w:rsid w:val="008B6472"/>
    <w:rsid w:val="008B66E7"/>
    <w:rsid w:val="008B6744"/>
    <w:rsid w:val="008B6F67"/>
    <w:rsid w:val="008B717A"/>
    <w:rsid w:val="008C06D0"/>
    <w:rsid w:val="008C072F"/>
    <w:rsid w:val="008C0C15"/>
    <w:rsid w:val="008C0F47"/>
    <w:rsid w:val="008C1807"/>
    <w:rsid w:val="008C1EF6"/>
    <w:rsid w:val="008C1F74"/>
    <w:rsid w:val="008C3225"/>
    <w:rsid w:val="008C5A16"/>
    <w:rsid w:val="008C5D1B"/>
    <w:rsid w:val="008C6419"/>
    <w:rsid w:val="008C658B"/>
    <w:rsid w:val="008C67C2"/>
    <w:rsid w:val="008C7F4D"/>
    <w:rsid w:val="008D00D8"/>
    <w:rsid w:val="008D09E2"/>
    <w:rsid w:val="008D0EBA"/>
    <w:rsid w:val="008D0F37"/>
    <w:rsid w:val="008D1172"/>
    <w:rsid w:val="008D13E9"/>
    <w:rsid w:val="008D1FE0"/>
    <w:rsid w:val="008D205E"/>
    <w:rsid w:val="008D25DA"/>
    <w:rsid w:val="008D26C0"/>
    <w:rsid w:val="008D2929"/>
    <w:rsid w:val="008D35A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592"/>
    <w:rsid w:val="008E26BA"/>
    <w:rsid w:val="008E27E6"/>
    <w:rsid w:val="008E289B"/>
    <w:rsid w:val="008E2BED"/>
    <w:rsid w:val="008E3ADC"/>
    <w:rsid w:val="008E3F35"/>
    <w:rsid w:val="008E4539"/>
    <w:rsid w:val="008E4A70"/>
    <w:rsid w:val="008E5722"/>
    <w:rsid w:val="008E594E"/>
    <w:rsid w:val="008E5EF3"/>
    <w:rsid w:val="008E609D"/>
    <w:rsid w:val="008E6147"/>
    <w:rsid w:val="008E61D3"/>
    <w:rsid w:val="008E6552"/>
    <w:rsid w:val="008E6619"/>
    <w:rsid w:val="008E66A6"/>
    <w:rsid w:val="008E6AF9"/>
    <w:rsid w:val="008E6DFC"/>
    <w:rsid w:val="008E6E19"/>
    <w:rsid w:val="008E72DA"/>
    <w:rsid w:val="008E73EB"/>
    <w:rsid w:val="008F12AA"/>
    <w:rsid w:val="008F1EA3"/>
    <w:rsid w:val="008F2184"/>
    <w:rsid w:val="008F289B"/>
    <w:rsid w:val="008F2E55"/>
    <w:rsid w:val="008F3170"/>
    <w:rsid w:val="008F35D2"/>
    <w:rsid w:val="008F3687"/>
    <w:rsid w:val="008F5459"/>
    <w:rsid w:val="008F55F4"/>
    <w:rsid w:val="008F5A77"/>
    <w:rsid w:val="008F5E71"/>
    <w:rsid w:val="008F61C3"/>
    <w:rsid w:val="008F6392"/>
    <w:rsid w:val="008F737F"/>
    <w:rsid w:val="008F740F"/>
    <w:rsid w:val="008F799B"/>
    <w:rsid w:val="00900741"/>
    <w:rsid w:val="009014C5"/>
    <w:rsid w:val="009015D4"/>
    <w:rsid w:val="009018B0"/>
    <w:rsid w:val="00902068"/>
    <w:rsid w:val="009024F5"/>
    <w:rsid w:val="009027F0"/>
    <w:rsid w:val="009030C5"/>
    <w:rsid w:val="00903426"/>
    <w:rsid w:val="009047F2"/>
    <w:rsid w:val="009048B6"/>
    <w:rsid w:val="00904A9B"/>
    <w:rsid w:val="00906646"/>
    <w:rsid w:val="00906863"/>
    <w:rsid w:val="00906BED"/>
    <w:rsid w:val="009076A9"/>
    <w:rsid w:val="00907A93"/>
    <w:rsid w:val="009101FE"/>
    <w:rsid w:val="00910672"/>
    <w:rsid w:val="00910727"/>
    <w:rsid w:val="00910B5F"/>
    <w:rsid w:val="00910BFF"/>
    <w:rsid w:val="00910FA8"/>
    <w:rsid w:val="009115AA"/>
    <w:rsid w:val="0091178A"/>
    <w:rsid w:val="00911EC7"/>
    <w:rsid w:val="00912AB9"/>
    <w:rsid w:val="00914F06"/>
    <w:rsid w:val="009154F1"/>
    <w:rsid w:val="00916300"/>
    <w:rsid w:val="00920332"/>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BB3"/>
    <w:rsid w:val="00933D99"/>
    <w:rsid w:val="009340DE"/>
    <w:rsid w:val="009346A5"/>
    <w:rsid w:val="009348D6"/>
    <w:rsid w:val="009355C9"/>
    <w:rsid w:val="009360FD"/>
    <w:rsid w:val="0093654D"/>
    <w:rsid w:val="00936CC2"/>
    <w:rsid w:val="009370FE"/>
    <w:rsid w:val="009378FD"/>
    <w:rsid w:val="00937BD0"/>
    <w:rsid w:val="0094167A"/>
    <w:rsid w:val="00941A55"/>
    <w:rsid w:val="00941AAF"/>
    <w:rsid w:val="0094224A"/>
    <w:rsid w:val="009427EC"/>
    <w:rsid w:val="0094285C"/>
    <w:rsid w:val="00943260"/>
    <w:rsid w:val="00943D49"/>
    <w:rsid w:val="00943D59"/>
    <w:rsid w:val="009449A7"/>
    <w:rsid w:val="00944D6E"/>
    <w:rsid w:val="00944D71"/>
    <w:rsid w:val="00945723"/>
    <w:rsid w:val="00945B8E"/>
    <w:rsid w:val="00945F48"/>
    <w:rsid w:val="00946070"/>
    <w:rsid w:val="0094611A"/>
    <w:rsid w:val="009465CB"/>
    <w:rsid w:val="00946E51"/>
    <w:rsid w:val="00947E69"/>
    <w:rsid w:val="00950700"/>
    <w:rsid w:val="009508DE"/>
    <w:rsid w:val="00950CCB"/>
    <w:rsid w:val="009515C2"/>
    <w:rsid w:val="00951754"/>
    <w:rsid w:val="00952F61"/>
    <w:rsid w:val="00952FBD"/>
    <w:rsid w:val="009531A4"/>
    <w:rsid w:val="00953814"/>
    <w:rsid w:val="0095395E"/>
    <w:rsid w:val="00953B49"/>
    <w:rsid w:val="00953D95"/>
    <w:rsid w:val="00954CCE"/>
    <w:rsid w:val="00956679"/>
    <w:rsid w:val="0095759A"/>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6599"/>
    <w:rsid w:val="00966AC8"/>
    <w:rsid w:val="0097045A"/>
    <w:rsid w:val="00970C77"/>
    <w:rsid w:val="00970C9D"/>
    <w:rsid w:val="00970EC8"/>
    <w:rsid w:val="0097153E"/>
    <w:rsid w:val="00971E58"/>
    <w:rsid w:val="00972877"/>
    <w:rsid w:val="00972DF2"/>
    <w:rsid w:val="00972FA1"/>
    <w:rsid w:val="009733D4"/>
    <w:rsid w:val="009733D7"/>
    <w:rsid w:val="00973AB4"/>
    <w:rsid w:val="00974014"/>
    <w:rsid w:val="0097450B"/>
    <w:rsid w:val="0097480E"/>
    <w:rsid w:val="00974917"/>
    <w:rsid w:val="0097492D"/>
    <w:rsid w:val="00974AB7"/>
    <w:rsid w:val="0097516F"/>
    <w:rsid w:val="00975953"/>
    <w:rsid w:val="009759B0"/>
    <w:rsid w:val="00976414"/>
    <w:rsid w:val="00976440"/>
    <w:rsid w:val="009765A9"/>
    <w:rsid w:val="00976646"/>
    <w:rsid w:val="00976F8B"/>
    <w:rsid w:val="00977856"/>
    <w:rsid w:val="00977F1F"/>
    <w:rsid w:val="009810A1"/>
    <w:rsid w:val="00981B03"/>
    <w:rsid w:val="00981B92"/>
    <w:rsid w:val="00981DDE"/>
    <w:rsid w:val="00982E3D"/>
    <w:rsid w:val="00983A7C"/>
    <w:rsid w:val="009842E2"/>
    <w:rsid w:val="0098433B"/>
    <w:rsid w:val="00984851"/>
    <w:rsid w:val="00984B9A"/>
    <w:rsid w:val="00984E31"/>
    <w:rsid w:val="00984F54"/>
    <w:rsid w:val="00985241"/>
    <w:rsid w:val="0098558B"/>
    <w:rsid w:val="00986DBA"/>
    <w:rsid w:val="00990EC1"/>
    <w:rsid w:val="0099150C"/>
    <w:rsid w:val="009919D5"/>
    <w:rsid w:val="00991CF9"/>
    <w:rsid w:val="00991D7D"/>
    <w:rsid w:val="009925DF"/>
    <w:rsid w:val="00992AF8"/>
    <w:rsid w:val="00992B1C"/>
    <w:rsid w:val="00992EBB"/>
    <w:rsid w:val="00992F8C"/>
    <w:rsid w:val="0099371E"/>
    <w:rsid w:val="00993995"/>
    <w:rsid w:val="009939D2"/>
    <w:rsid w:val="009950D2"/>
    <w:rsid w:val="0099571D"/>
    <w:rsid w:val="00995AB9"/>
    <w:rsid w:val="009960AD"/>
    <w:rsid w:val="00996D22"/>
    <w:rsid w:val="009974D7"/>
    <w:rsid w:val="009A00E3"/>
    <w:rsid w:val="009A0273"/>
    <w:rsid w:val="009A0411"/>
    <w:rsid w:val="009A05B6"/>
    <w:rsid w:val="009A144F"/>
    <w:rsid w:val="009A1841"/>
    <w:rsid w:val="009A186D"/>
    <w:rsid w:val="009A2A8C"/>
    <w:rsid w:val="009A2B53"/>
    <w:rsid w:val="009A3537"/>
    <w:rsid w:val="009A38D8"/>
    <w:rsid w:val="009A3C2D"/>
    <w:rsid w:val="009A3E10"/>
    <w:rsid w:val="009A4AF7"/>
    <w:rsid w:val="009A4F7F"/>
    <w:rsid w:val="009A59A0"/>
    <w:rsid w:val="009A59A1"/>
    <w:rsid w:val="009A6F50"/>
    <w:rsid w:val="009A7903"/>
    <w:rsid w:val="009A7B32"/>
    <w:rsid w:val="009B0502"/>
    <w:rsid w:val="009B08AF"/>
    <w:rsid w:val="009B13BC"/>
    <w:rsid w:val="009B1E76"/>
    <w:rsid w:val="009B354B"/>
    <w:rsid w:val="009B3742"/>
    <w:rsid w:val="009B4AF0"/>
    <w:rsid w:val="009B582A"/>
    <w:rsid w:val="009B63F4"/>
    <w:rsid w:val="009B751A"/>
    <w:rsid w:val="009B7EC2"/>
    <w:rsid w:val="009B7FD0"/>
    <w:rsid w:val="009C024D"/>
    <w:rsid w:val="009C0469"/>
    <w:rsid w:val="009C04EA"/>
    <w:rsid w:val="009C0A16"/>
    <w:rsid w:val="009C10F7"/>
    <w:rsid w:val="009C11DB"/>
    <w:rsid w:val="009C180C"/>
    <w:rsid w:val="009C187E"/>
    <w:rsid w:val="009C22CA"/>
    <w:rsid w:val="009C2950"/>
    <w:rsid w:val="009C2D2F"/>
    <w:rsid w:val="009C3305"/>
    <w:rsid w:val="009C391F"/>
    <w:rsid w:val="009C4442"/>
    <w:rsid w:val="009C4823"/>
    <w:rsid w:val="009C5127"/>
    <w:rsid w:val="009C51A9"/>
    <w:rsid w:val="009C606D"/>
    <w:rsid w:val="009C6369"/>
    <w:rsid w:val="009C7E10"/>
    <w:rsid w:val="009D07B1"/>
    <w:rsid w:val="009D07CB"/>
    <w:rsid w:val="009D0E03"/>
    <w:rsid w:val="009D1A74"/>
    <w:rsid w:val="009D1F99"/>
    <w:rsid w:val="009D2576"/>
    <w:rsid w:val="009D27B2"/>
    <w:rsid w:val="009D2882"/>
    <w:rsid w:val="009D28D4"/>
    <w:rsid w:val="009D28DB"/>
    <w:rsid w:val="009D3425"/>
    <w:rsid w:val="009D38B6"/>
    <w:rsid w:val="009D41C5"/>
    <w:rsid w:val="009D4C35"/>
    <w:rsid w:val="009D4D16"/>
    <w:rsid w:val="009D6559"/>
    <w:rsid w:val="009D6560"/>
    <w:rsid w:val="009D66F5"/>
    <w:rsid w:val="009D6E0D"/>
    <w:rsid w:val="009D756A"/>
    <w:rsid w:val="009D7890"/>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3E6A"/>
    <w:rsid w:val="009E49DA"/>
    <w:rsid w:val="009E4C90"/>
    <w:rsid w:val="009E5215"/>
    <w:rsid w:val="009E5285"/>
    <w:rsid w:val="009E5635"/>
    <w:rsid w:val="009E58C1"/>
    <w:rsid w:val="009E5FBC"/>
    <w:rsid w:val="009E66D4"/>
    <w:rsid w:val="009E6705"/>
    <w:rsid w:val="009E68D3"/>
    <w:rsid w:val="009E6A9A"/>
    <w:rsid w:val="009E6F25"/>
    <w:rsid w:val="009E71FE"/>
    <w:rsid w:val="009E738B"/>
    <w:rsid w:val="009E75C1"/>
    <w:rsid w:val="009E7889"/>
    <w:rsid w:val="009E7931"/>
    <w:rsid w:val="009E7975"/>
    <w:rsid w:val="009E798D"/>
    <w:rsid w:val="009E7A93"/>
    <w:rsid w:val="009F019C"/>
    <w:rsid w:val="009F0688"/>
    <w:rsid w:val="009F105C"/>
    <w:rsid w:val="009F1A08"/>
    <w:rsid w:val="009F1C0F"/>
    <w:rsid w:val="009F2181"/>
    <w:rsid w:val="009F25E8"/>
    <w:rsid w:val="009F2A53"/>
    <w:rsid w:val="009F3A9E"/>
    <w:rsid w:val="009F3DE6"/>
    <w:rsid w:val="009F448F"/>
    <w:rsid w:val="009F51F4"/>
    <w:rsid w:val="009F5284"/>
    <w:rsid w:val="009F5817"/>
    <w:rsid w:val="009F5963"/>
    <w:rsid w:val="009F5FA2"/>
    <w:rsid w:val="009F62B4"/>
    <w:rsid w:val="009F6B73"/>
    <w:rsid w:val="009F6D26"/>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4C33"/>
    <w:rsid w:val="00A05082"/>
    <w:rsid w:val="00A05987"/>
    <w:rsid w:val="00A05DEE"/>
    <w:rsid w:val="00A0683C"/>
    <w:rsid w:val="00A07C4B"/>
    <w:rsid w:val="00A101FF"/>
    <w:rsid w:val="00A10378"/>
    <w:rsid w:val="00A106DD"/>
    <w:rsid w:val="00A11E45"/>
    <w:rsid w:val="00A1263E"/>
    <w:rsid w:val="00A128DA"/>
    <w:rsid w:val="00A12B1C"/>
    <w:rsid w:val="00A133BF"/>
    <w:rsid w:val="00A13E95"/>
    <w:rsid w:val="00A14130"/>
    <w:rsid w:val="00A142A1"/>
    <w:rsid w:val="00A143D8"/>
    <w:rsid w:val="00A149E6"/>
    <w:rsid w:val="00A151A5"/>
    <w:rsid w:val="00A1551F"/>
    <w:rsid w:val="00A15606"/>
    <w:rsid w:val="00A15FD5"/>
    <w:rsid w:val="00A1623F"/>
    <w:rsid w:val="00A163E5"/>
    <w:rsid w:val="00A16DEC"/>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72C"/>
    <w:rsid w:val="00A25B3A"/>
    <w:rsid w:val="00A25D63"/>
    <w:rsid w:val="00A26409"/>
    <w:rsid w:val="00A267CB"/>
    <w:rsid w:val="00A269EB"/>
    <w:rsid w:val="00A26B01"/>
    <w:rsid w:val="00A27485"/>
    <w:rsid w:val="00A27AFC"/>
    <w:rsid w:val="00A27B47"/>
    <w:rsid w:val="00A3039C"/>
    <w:rsid w:val="00A3041F"/>
    <w:rsid w:val="00A30D38"/>
    <w:rsid w:val="00A30F60"/>
    <w:rsid w:val="00A31376"/>
    <w:rsid w:val="00A3138B"/>
    <w:rsid w:val="00A31649"/>
    <w:rsid w:val="00A31D9E"/>
    <w:rsid w:val="00A31E48"/>
    <w:rsid w:val="00A32925"/>
    <w:rsid w:val="00A33608"/>
    <w:rsid w:val="00A33F16"/>
    <w:rsid w:val="00A340DE"/>
    <w:rsid w:val="00A341FA"/>
    <w:rsid w:val="00A343BB"/>
    <w:rsid w:val="00A34530"/>
    <w:rsid w:val="00A345D2"/>
    <w:rsid w:val="00A34C7A"/>
    <w:rsid w:val="00A35378"/>
    <w:rsid w:val="00A35984"/>
    <w:rsid w:val="00A366AE"/>
    <w:rsid w:val="00A36BE3"/>
    <w:rsid w:val="00A3770C"/>
    <w:rsid w:val="00A4044C"/>
    <w:rsid w:val="00A4048D"/>
    <w:rsid w:val="00A40CCA"/>
    <w:rsid w:val="00A4161C"/>
    <w:rsid w:val="00A41916"/>
    <w:rsid w:val="00A41D59"/>
    <w:rsid w:val="00A42541"/>
    <w:rsid w:val="00A42F5B"/>
    <w:rsid w:val="00A43595"/>
    <w:rsid w:val="00A436C2"/>
    <w:rsid w:val="00A43ED8"/>
    <w:rsid w:val="00A44726"/>
    <w:rsid w:val="00A45958"/>
    <w:rsid w:val="00A4612E"/>
    <w:rsid w:val="00A46605"/>
    <w:rsid w:val="00A46666"/>
    <w:rsid w:val="00A4715E"/>
    <w:rsid w:val="00A47B82"/>
    <w:rsid w:val="00A50108"/>
    <w:rsid w:val="00A50433"/>
    <w:rsid w:val="00A50C30"/>
    <w:rsid w:val="00A50EF9"/>
    <w:rsid w:val="00A51038"/>
    <w:rsid w:val="00A52CB4"/>
    <w:rsid w:val="00A5399B"/>
    <w:rsid w:val="00A53A90"/>
    <w:rsid w:val="00A5477A"/>
    <w:rsid w:val="00A54A4C"/>
    <w:rsid w:val="00A54C57"/>
    <w:rsid w:val="00A54D3B"/>
    <w:rsid w:val="00A54F41"/>
    <w:rsid w:val="00A559EB"/>
    <w:rsid w:val="00A55A07"/>
    <w:rsid w:val="00A55B6C"/>
    <w:rsid w:val="00A55E28"/>
    <w:rsid w:val="00A560C6"/>
    <w:rsid w:val="00A563AF"/>
    <w:rsid w:val="00A56651"/>
    <w:rsid w:val="00A5694F"/>
    <w:rsid w:val="00A56C1E"/>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8E8"/>
    <w:rsid w:val="00A652DF"/>
    <w:rsid w:val="00A65718"/>
    <w:rsid w:val="00A65D19"/>
    <w:rsid w:val="00A65EA9"/>
    <w:rsid w:val="00A66947"/>
    <w:rsid w:val="00A70C30"/>
    <w:rsid w:val="00A70F9E"/>
    <w:rsid w:val="00A71807"/>
    <w:rsid w:val="00A734E7"/>
    <w:rsid w:val="00A73A2E"/>
    <w:rsid w:val="00A73DCA"/>
    <w:rsid w:val="00A740F8"/>
    <w:rsid w:val="00A74F1B"/>
    <w:rsid w:val="00A753D0"/>
    <w:rsid w:val="00A75C41"/>
    <w:rsid w:val="00A75E43"/>
    <w:rsid w:val="00A76DB9"/>
    <w:rsid w:val="00A806F3"/>
    <w:rsid w:val="00A807EA"/>
    <w:rsid w:val="00A8090F"/>
    <w:rsid w:val="00A809A6"/>
    <w:rsid w:val="00A80C64"/>
    <w:rsid w:val="00A8140E"/>
    <w:rsid w:val="00A814AF"/>
    <w:rsid w:val="00A81586"/>
    <w:rsid w:val="00A81749"/>
    <w:rsid w:val="00A81EAA"/>
    <w:rsid w:val="00A81FD2"/>
    <w:rsid w:val="00A82CF6"/>
    <w:rsid w:val="00A82E9B"/>
    <w:rsid w:val="00A83602"/>
    <w:rsid w:val="00A8536F"/>
    <w:rsid w:val="00A8556F"/>
    <w:rsid w:val="00A858FA"/>
    <w:rsid w:val="00A85E86"/>
    <w:rsid w:val="00A860B6"/>
    <w:rsid w:val="00A86194"/>
    <w:rsid w:val="00A8662B"/>
    <w:rsid w:val="00A86C60"/>
    <w:rsid w:val="00A86D43"/>
    <w:rsid w:val="00A86FDB"/>
    <w:rsid w:val="00A874E9"/>
    <w:rsid w:val="00A87B56"/>
    <w:rsid w:val="00A90D97"/>
    <w:rsid w:val="00A91557"/>
    <w:rsid w:val="00A9179A"/>
    <w:rsid w:val="00A91AC9"/>
    <w:rsid w:val="00A923D5"/>
    <w:rsid w:val="00A926E6"/>
    <w:rsid w:val="00A9282E"/>
    <w:rsid w:val="00A93462"/>
    <w:rsid w:val="00A936C6"/>
    <w:rsid w:val="00A94930"/>
    <w:rsid w:val="00A95278"/>
    <w:rsid w:val="00A96357"/>
    <w:rsid w:val="00A96539"/>
    <w:rsid w:val="00A96799"/>
    <w:rsid w:val="00A9688A"/>
    <w:rsid w:val="00AA01F2"/>
    <w:rsid w:val="00AA0386"/>
    <w:rsid w:val="00AA0DA8"/>
    <w:rsid w:val="00AA15DE"/>
    <w:rsid w:val="00AA1871"/>
    <w:rsid w:val="00AA1E96"/>
    <w:rsid w:val="00AA1FAE"/>
    <w:rsid w:val="00AA24F2"/>
    <w:rsid w:val="00AA29C5"/>
    <w:rsid w:val="00AA40CC"/>
    <w:rsid w:val="00AA496B"/>
    <w:rsid w:val="00AA52AE"/>
    <w:rsid w:val="00AA54B6"/>
    <w:rsid w:val="00AA56ED"/>
    <w:rsid w:val="00AA5B13"/>
    <w:rsid w:val="00AA7A5C"/>
    <w:rsid w:val="00AA7EAC"/>
    <w:rsid w:val="00AB04F7"/>
    <w:rsid w:val="00AB0E2A"/>
    <w:rsid w:val="00AB1E59"/>
    <w:rsid w:val="00AB2124"/>
    <w:rsid w:val="00AB2D58"/>
    <w:rsid w:val="00AB3C27"/>
    <w:rsid w:val="00AB4C44"/>
    <w:rsid w:val="00AB580B"/>
    <w:rsid w:val="00AB5BE1"/>
    <w:rsid w:val="00AB5E4A"/>
    <w:rsid w:val="00AB6DF2"/>
    <w:rsid w:val="00AB7C83"/>
    <w:rsid w:val="00AC04D8"/>
    <w:rsid w:val="00AC0FA3"/>
    <w:rsid w:val="00AC1BD2"/>
    <w:rsid w:val="00AC1DC6"/>
    <w:rsid w:val="00AC2363"/>
    <w:rsid w:val="00AC238C"/>
    <w:rsid w:val="00AC27CF"/>
    <w:rsid w:val="00AC3054"/>
    <w:rsid w:val="00AC3E13"/>
    <w:rsid w:val="00AC48EA"/>
    <w:rsid w:val="00AC5291"/>
    <w:rsid w:val="00AC54EB"/>
    <w:rsid w:val="00AC56BA"/>
    <w:rsid w:val="00AC587C"/>
    <w:rsid w:val="00AC5A86"/>
    <w:rsid w:val="00AC635D"/>
    <w:rsid w:val="00AC649B"/>
    <w:rsid w:val="00AC7592"/>
    <w:rsid w:val="00AC7AEC"/>
    <w:rsid w:val="00AD02BB"/>
    <w:rsid w:val="00AD0832"/>
    <w:rsid w:val="00AD225E"/>
    <w:rsid w:val="00AD22F8"/>
    <w:rsid w:val="00AD36C5"/>
    <w:rsid w:val="00AD3BBA"/>
    <w:rsid w:val="00AD420C"/>
    <w:rsid w:val="00AD47C5"/>
    <w:rsid w:val="00AD481A"/>
    <w:rsid w:val="00AD4A19"/>
    <w:rsid w:val="00AD4F53"/>
    <w:rsid w:val="00AD5184"/>
    <w:rsid w:val="00AD5324"/>
    <w:rsid w:val="00AD5C69"/>
    <w:rsid w:val="00AD64EE"/>
    <w:rsid w:val="00AD6B0B"/>
    <w:rsid w:val="00AD6FDA"/>
    <w:rsid w:val="00AD74EC"/>
    <w:rsid w:val="00AE0018"/>
    <w:rsid w:val="00AE0042"/>
    <w:rsid w:val="00AE0366"/>
    <w:rsid w:val="00AE03F7"/>
    <w:rsid w:val="00AE09F8"/>
    <w:rsid w:val="00AE1963"/>
    <w:rsid w:val="00AE1EA3"/>
    <w:rsid w:val="00AE1FF3"/>
    <w:rsid w:val="00AE2781"/>
    <w:rsid w:val="00AE394E"/>
    <w:rsid w:val="00AE3C7C"/>
    <w:rsid w:val="00AE4039"/>
    <w:rsid w:val="00AE4334"/>
    <w:rsid w:val="00AE44A6"/>
    <w:rsid w:val="00AE497C"/>
    <w:rsid w:val="00AE4AD8"/>
    <w:rsid w:val="00AE5204"/>
    <w:rsid w:val="00AE532C"/>
    <w:rsid w:val="00AE574C"/>
    <w:rsid w:val="00AE5C0D"/>
    <w:rsid w:val="00AE5E91"/>
    <w:rsid w:val="00AE628B"/>
    <w:rsid w:val="00AE663C"/>
    <w:rsid w:val="00AE777C"/>
    <w:rsid w:val="00AE7A9A"/>
    <w:rsid w:val="00AF0869"/>
    <w:rsid w:val="00AF1A50"/>
    <w:rsid w:val="00AF1B5D"/>
    <w:rsid w:val="00AF2063"/>
    <w:rsid w:val="00AF2C94"/>
    <w:rsid w:val="00AF300A"/>
    <w:rsid w:val="00AF3ACB"/>
    <w:rsid w:val="00AF4119"/>
    <w:rsid w:val="00AF4399"/>
    <w:rsid w:val="00AF454A"/>
    <w:rsid w:val="00AF546D"/>
    <w:rsid w:val="00AF591F"/>
    <w:rsid w:val="00AF6159"/>
    <w:rsid w:val="00AF62DA"/>
    <w:rsid w:val="00AF678B"/>
    <w:rsid w:val="00AF6918"/>
    <w:rsid w:val="00AF764A"/>
    <w:rsid w:val="00B001D0"/>
    <w:rsid w:val="00B00B46"/>
    <w:rsid w:val="00B00DBB"/>
    <w:rsid w:val="00B01A5A"/>
    <w:rsid w:val="00B022FC"/>
    <w:rsid w:val="00B02F4F"/>
    <w:rsid w:val="00B03FCB"/>
    <w:rsid w:val="00B04596"/>
    <w:rsid w:val="00B04626"/>
    <w:rsid w:val="00B062AE"/>
    <w:rsid w:val="00B06444"/>
    <w:rsid w:val="00B0646A"/>
    <w:rsid w:val="00B06555"/>
    <w:rsid w:val="00B06614"/>
    <w:rsid w:val="00B0726A"/>
    <w:rsid w:val="00B07552"/>
    <w:rsid w:val="00B0772D"/>
    <w:rsid w:val="00B1087A"/>
    <w:rsid w:val="00B113DD"/>
    <w:rsid w:val="00B11D51"/>
    <w:rsid w:val="00B120EE"/>
    <w:rsid w:val="00B121B9"/>
    <w:rsid w:val="00B12436"/>
    <w:rsid w:val="00B12F33"/>
    <w:rsid w:val="00B143B3"/>
    <w:rsid w:val="00B1459A"/>
    <w:rsid w:val="00B14855"/>
    <w:rsid w:val="00B149E7"/>
    <w:rsid w:val="00B14A5E"/>
    <w:rsid w:val="00B14D5A"/>
    <w:rsid w:val="00B1521D"/>
    <w:rsid w:val="00B16635"/>
    <w:rsid w:val="00B16B1E"/>
    <w:rsid w:val="00B17082"/>
    <w:rsid w:val="00B17FB0"/>
    <w:rsid w:val="00B20174"/>
    <w:rsid w:val="00B2029E"/>
    <w:rsid w:val="00B20855"/>
    <w:rsid w:val="00B20D1F"/>
    <w:rsid w:val="00B20D63"/>
    <w:rsid w:val="00B21735"/>
    <w:rsid w:val="00B218D9"/>
    <w:rsid w:val="00B221C3"/>
    <w:rsid w:val="00B22256"/>
    <w:rsid w:val="00B23530"/>
    <w:rsid w:val="00B23F02"/>
    <w:rsid w:val="00B24845"/>
    <w:rsid w:val="00B24ADD"/>
    <w:rsid w:val="00B24E4E"/>
    <w:rsid w:val="00B2523D"/>
    <w:rsid w:val="00B25AB0"/>
    <w:rsid w:val="00B26186"/>
    <w:rsid w:val="00B26373"/>
    <w:rsid w:val="00B26AA1"/>
    <w:rsid w:val="00B277BF"/>
    <w:rsid w:val="00B27AA0"/>
    <w:rsid w:val="00B300C9"/>
    <w:rsid w:val="00B304E1"/>
    <w:rsid w:val="00B3111E"/>
    <w:rsid w:val="00B314B1"/>
    <w:rsid w:val="00B318CE"/>
    <w:rsid w:val="00B31977"/>
    <w:rsid w:val="00B31C6C"/>
    <w:rsid w:val="00B31CA8"/>
    <w:rsid w:val="00B3210C"/>
    <w:rsid w:val="00B321B5"/>
    <w:rsid w:val="00B32FE1"/>
    <w:rsid w:val="00B33572"/>
    <w:rsid w:val="00B33592"/>
    <w:rsid w:val="00B33920"/>
    <w:rsid w:val="00B33A3D"/>
    <w:rsid w:val="00B350F7"/>
    <w:rsid w:val="00B351B6"/>
    <w:rsid w:val="00B35E88"/>
    <w:rsid w:val="00B36247"/>
    <w:rsid w:val="00B370C8"/>
    <w:rsid w:val="00B3718D"/>
    <w:rsid w:val="00B372F1"/>
    <w:rsid w:val="00B379CC"/>
    <w:rsid w:val="00B37C54"/>
    <w:rsid w:val="00B40067"/>
    <w:rsid w:val="00B401F3"/>
    <w:rsid w:val="00B407D3"/>
    <w:rsid w:val="00B40D8A"/>
    <w:rsid w:val="00B41419"/>
    <w:rsid w:val="00B4177A"/>
    <w:rsid w:val="00B4242C"/>
    <w:rsid w:val="00B42ABC"/>
    <w:rsid w:val="00B42CD0"/>
    <w:rsid w:val="00B441D1"/>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FFF"/>
    <w:rsid w:val="00B511B4"/>
    <w:rsid w:val="00B5157D"/>
    <w:rsid w:val="00B519DE"/>
    <w:rsid w:val="00B52465"/>
    <w:rsid w:val="00B52A6D"/>
    <w:rsid w:val="00B532C7"/>
    <w:rsid w:val="00B5392A"/>
    <w:rsid w:val="00B53BB6"/>
    <w:rsid w:val="00B54B80"/>
    <w:rsid w:val="00B55269"/>
    <w:rsid w:val="00B55766"/>
    <w:rsid w:val="00B557FC"/>
    <w:rsid w:val="00B56C46"/>
    <w:rsid w:val="00B603D7"/>
    <w:rsid w:val="00B60EFA"/>
    <w:rsid w:val="00B611C9"/>
    <w:rsid w:val="00B6120D"/>
    <w:rsid w:val="00B62DF5"/>
    <w:rsid w:val="00B632CA"/>
    <w:rsid w:val="00B639DE"/>
    <w:rsid w:val="00B63B56"/>
    <w:rsid w:val="00B64AC1"/>
    <w:rsid w:val="00B64B3F"/>
    <w:rsid w:val="00B65417"/>
    <w:rsid w:val="00B6593F"/>
    <w:rsid w:val="00B65B4A"/>
    <w:rsid w:val="00B65FE4"/>
    <w:rsid w:val="00B66800"/>
    <w:rsid w:val="00B6698D"/>
    <w:rsid w:val="00B670F5"/>
    <w:rsid w:val="00B671BF"/>
    <w:rsid w:val="00B7073D"/>
    <w:rsid w:val="00B707A4"/>
    <w:rsid w:val="00B70AD6"/>
    <w:rsid w:val="00B71655"/>
    <w:rsid w:val="00B7192E"/>
    <w:rsid w:val="00B71FB4"/>
    <w:rsid w:val="00B72196"/>
    <w:rsid w:val="00B724A2"/>
    <w:rsid w:val="00B72DAD"/>
    <w:rsid w:val="00B72FFB"/>
    <w:rsid w:val="00B73A73"/>
    <w:rsid w:val="00B73B81"/>
    <w:rsid w:val="00B73EF4"/>
    <w:rsid w:val="00B749E5"/>
    <w:rsid w:val="00B74DAA"/>
    <w:rsid w:val="00B74FB8"/>
    <w:rsid w:val="00B75D13"/>
    <w:rsid w:val="00B7658D"/>
    <w:rsid w:val="00B76720"/>
    <w:rsid w:val="00B76B89"/>
    <w:rsid w:val="00B77405"/>
    <w:rsid w:val="00B7742D"/>
    <w:rsid w:val="00B77448"/>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5B24"/>
    <w:rsid w:val="00B86160"/>
    <w:rsid w:val="00B861DB"/>
    <w:rsid w:val="00B86582"/>
    <w:rsid w:val="00B86EF2"/>
    <w:rsid w:val="00B87130"/>
    <w:rsid w:val="00B87359"/>
    <w:rsid w:val="00B87E95"/>
    <w:rsid w:val="00B87FBC"/>
    <w:rsid w:val="00B90181"/>
    <w:rsid w:val="00B90338"/>
    <w:rsid w:val="00B907BD"/>
    <w:rsid w:val="00B90D65"/>
    <w:rsid w:val="00B914A1"/>
    <w:rsid w:val="00B915AD"/>
    <w:rsid w:val="00B91DB7"/>
    <w:rsid w:val="00B927D1"/>
    <w:rsid w:val="00B93AA1"/>
    <w:rsid w:val="00B940EA"/>
    <w:rsid w:val="00B94476"/>
    <w:rsid w:val="00B94664"/>
    <w:rsid w:val="00B95292"/>
    <w:rsid w:val="00B953DF"/>
    <w:rsid w:val="00B95E9C"/>
    <w:rsid w:val="00B96118"/>
    <w:rsid w:val="00B9644E"/>
    <w:rsid w:val="00B96B53"/>
    <w:rsid w:val="00B976F2"/>
    <w:rsid w:val="00B979E0"/>
    <w:rsid w:val="00B97D87"/>
    <w:rsid w:val="00BA03BF"/>
    <w:rsid w:val="00BA15C8"/>
    <w:rsid w:val="00BA1992"/>
    <w:rsid w:val="00BA1A4D"/>
    <w:rsid w:val="00BA230D"/>
    <w:rsid w:val="00BA245C"/>
    <w:rsid w:val="00BA25F4"/>
    <w:rsid w:val="00BA2C9C"/>
    <w:rsid w:val="00BA3208"/>
    <w:rsid w:val="00BA3649"/>
    <w:rsid w:val="00BA3C73"/>
    <w:rsid w:val="00BA603C"/>
    <w:rsid w:val="00BA6267"/>
    <w:rsid w:val="00BA660F"/>
    <w:rsid w:val="00BA675A"/>
    <w:rsid w:val="00BA694A"/>
    <w:rsid w:val="00BA6A08"/>
    <w:rsid w:val="00BA6DB7"/>
    <w:rsid w:val="00BA724E"/>
    <w:rsid w:val="00BA74E8"/>
    <w:rsid w:val="00BA792C"/>
    <w:rsid w:val="00BA7DF1"/>
    <w:rsid w:val="00BB0167"/>
    <w:rsid w:val="00BB0742"/>
    <w:rsid w:val="00BB1179"/>
    <w:rsid w:val="00BB2458"/>
    <w:rsid w:val="00BB252D"/>
    <w:rsid w:val="00BB262E"/>
    <w:rsid w:val="00BB287A"/>
    <w:rsid w:val="00BB2DB9"/>
    <w:rsid w:val="00BB3B54"/>
    <w:rsid w:val="00BB3E4A"/>
    <w:rsid w:val="00BB41DF"/>
    <w:rsid w:val="00BB4601"/>
    <w:rsid w:val="00BB476B"/>
    <w:rsid w:val="00BB47D4"/>
    <w:rsid w:val="00BB4A90"/>
    <w:rsid w:val="00BB4F3D"/>
    <w:rsid w:val="00BB50AC"/>
    <w:rsid w:val="00BB5271"/>
    <w:rsid w:val="00BB5495"/>
    <w:rsid w:val="00BB5C31"/>
    <w:rsid w:val="00BB5C88"/>
    <w:rsid w:val="00BB5D77"/>
    <w:rsid w:val="00BB6412"/>
    <w:rsid w:val="00BB66A9"/>
    <w:rsid w:val="00BB6AF5"/>
    <w:rsid w:val="00BB6CA6"/>
    <w:rsid w:val="00BB6E8D"/>
    <w:rsid w:val="00BB72DF"/>
    <w:rsid w:val="00BB7704"/>
    <w:rsid w:val="00BC0199"/>
    <w:rsid w:val="00BC0AD8"/>
    <w:rsid w:val="00BC110F"/>
    <w:rsid w:val="00BC3366"/>
    <w:rsid w:val="00BC3500"/>
    <w:rsid w:val="00BC365F"/>
    <w:rsid w:val="00BC4016"/>
    <w:rsid w:val="00BC4027"/>
    <w:rsid w:val="00BC464A"/>
    <w:rsid w:val="00BC56B4"/>
    <w:rsid w:val="00BC5D4F"/>
    <w:rsid w:val="00BC5D79"/>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3C8"/>
    <w:rsid w:val="00BD1924"/>
    <w:rsid w:val="00BD1C7B"/>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E09EA"/>
    <w:rsid w:val="00BE0D16"/>
    <w:rsid w:val="00BE0F9A"/>
    <w:rsid w:val="00BE25A7"/>
    <w:rsid w:val="00BE33D9"/>
    <w:rsid w:val="00BE38BD"/>
    <w:rsid w:val="00BE3A4F"/>
    <w:rsid w:val="00BE3C4C"/>
    <w:rsid w:val="00BE44DC"/>
    <w:rsid w:val="00BE48DE"/>
    <w:rsid w:val="00BE4E2A"/>
    <w:rsid w:val="00BE52AB"/>
    <w:rsid w:val="00BE5C1B"/>
    <w:rsid w:val="00BE6574"/>
    <w:rsid w:val="00BE6B8F"/>
    <w:rsid w:val="00BE7C62"/>
    <w:rsid w:val="00BE7E58"/>
    <w:rsid w:val="00BF08A5"/>
    <w:rsid w:val="00BF0FA5"/>
    <w:rsid w:val="00BF136D"/>
    <w:rsid w:val="00BF1E6B"/>
    <w:rsid w:val="00BF1FF6"/>
    <w:rsid w:val="00BF20FD"/>
    <w:rsid w:val="00BF2847"/>
    <w:rsid w:val="00BF297D"/>
    <w:rsid w:val="00BF3683"/>
    <w:rsid w:val="00BF371D"/>
    <w:rsid w:val="00BF37FD"/>
    <w:rsid w:val="00BF3BAC"/>
    <w:rsid w:val="00BF40D6"/>
    <w:rsid w:val="00BF49AB"/>
    <w:rsid w:val="00BF50C6"/>
    <w:rsid w:val="00BF53C9"/>
    <w:rsid w:val="00BF59B2"/>
    <w:rsid w:val="00BF5BFC"/>
    <w:rsid w:val="00BF63FD"/>
    <w:rsid w:val="00BF6906"/>
    <w:rsid w:val="00BF69CC"/>
    <w:rsid w:val="00BF6FE4"/>
    <w:rsid w:val="00BF7398"/>
    <w:rsid w:val="00BF747F"/>
    <w:rsid w:val="00BF7DD0"/>
    <w:rsid w:val="00C00298"/>
    <w:rsid w:val="00C007A4"/>
    <w:rsid w:val="00C00981"/>
    <w:rsid w:val="00C0141E"/>
    <w:rsid w:val="00C01A88"/>
    <w:rsid w:val="00C01C81"/>
    <w:rsid w:val="00C02174"/>
    <w:rsid w:val="00C02A86"/>
    <w:rsid w:val="00C02A96"/>
    <w:rsid w:val="00C042AB"/>
    <w:rsid w:val="00C0645C"/>
    <w:rsid w:val="00C066F8"/>
    <w:rsid w:val="00C06987"/>
    <w:rsid w:val="00C06C45"/>
    <w:rsid w:val="00C06D7B"/>
    <w:rsid w:val="00C075BF"/>
    <w:rsid w:val="00C078FE"/>
    <w:rsid w:val="00C079F7"/>
    <w:rsid w:val="00C10574"/>
    <w:rsid w:val="00C120F5"/>
    <w:rsid w:val="00C122A7"/>
    <w:rsid w:val="00C12A7B"/>
    <w:rsid w:val="00C12F5C"/>
    <w:rsid w:val="00C1326A"/>
    <w:rsid w:val="00C13EDE"/>
    <w:rsid w:val="00C146CE"/>
    <w:rsid w:val="00C156B9"/>
    <w:rsid w:val="00C158AE"/>
    <w:rsid w:val="00C16FAB"/>
    <w:rsid w:val="00C16FC8"/>
    <w:rsid w:val="00C17A1E"/>
    <w:rsid w:val="00C20428"/>
    <w:rsid w:val="00C20AA5"/>
    <w:rsid w:val="00C21627"/>
    <w:rsid w:val="00C22058"/>
    <w:rsid w:val="00C22348"/>
    <w:rsid w:val="00C22619"/>
    <w:rsid w:val="00C2282C"/>
    <w:rsid w:val="00C22AE7"/>
    <w:rsid w:val="00C22EDD"/>
    <w:rsid w:val="00C22F38"/>
    <w:rsid w:val="00C235C0"/>
    <w:rsid w:val="00C23DFF"/>
    <w:rsid w:val="00C243AF"/>
    <w:rsid w:val="00C24CF3"/>
    <w:rsid w:val="00C24D4A"/>
    <w:rsid w:val="00C257ED"/>
    <w:rsid w:val="00C2641F"/>
    <w:rsid w:val="00C26696"/>
    <w:rsid w:val="00C26A16"/>
    <w:rsid w:val="00C26BF7"/>
    <w:rsid w:val="00C27766"/>
    <w:rsid w:val="00C27AEA"/>
    <w:rsid w:val="00C305AC"/>
    <w:rsid w:val="00C30688"/>
    <w:rsid w:val="00C30734"/>
    <w:rsid w:val="00C30B28"/>
    <w:rsid w:val="00C31BA9"/>
    <w:rsid w:val="00C31D4D"/>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07EF"/>
    <w:rsid w:val="00C4112C"/>
    <w:rsid w:val="00C4142F"/>
    <w:rsid w:val="00C41A4D"/>
    <w:rsid w:val="00C41C1E"/>
    <w:rsid w:val="00C41D69"/>
    <w:rsid w:val="00C41F59"/>
    <w:rsid w:val="00C41FA4"/>
    <w:rsid w:val="00C42733"/>
    <w:rsid w:val="00C4293F"/>
    <w:rsid w:val="00C42F27"/>
    <w:rsid w:val="00C43218"/>
    <w:rsid w:val="00C433F2"/>
    <w:rsid w:val="00C43E48"/>
    <w:rsid w:val="00C43FEC"/>
    <w:rsid w:val="00C4400F"/>
    <w:rsid w:val="00C445A1"/>
    <w:rsid w:val="00C44F71"/>
    <w:rsid w:val="00C45327"/>
    <w:rsid w:val="00C4551B"/>
    <w:rsid w:val="00C46831"/>
    <w:rsid w:val="00C4710A"/>
    <w:rsid w:val="00C51023"/>
    <w:rsid w:val="00C5165A"/>
    <w:rsid w:val="00C51ACA"/>
    <w:rsid w:val="00C51F25"/>
    <w:rsid w:val="00C53DD8"/>
    <w:rsid w:val="00C5592D"/>
    <w:rsid w:val="00C55BB5"/>
    <w:rsid w:val="00C569D4"/>
    <w:rsid w:val="00C573DA"/>
    <w:rsid w:val="00C576C4"/>
    <w:rsid w:val="00C601BE"/>
    <w:rsid w:val="00C6066C"/>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548F"/>
    <w:rsid w:val="00C75631"/>
    <w:rsid w:val="00C7573D"/>
    <w:rsid w:val="00C75C77"/>
    <w:rsid w:val="00C75E58"/>
    <w:rsid w:val="00C76D64"/>
    <w:rsid w:val="00C7725A"/>
    <w:rsid w:val="00C77873"/>
    <w:rsid w:val="00C77AA6"/>
    <w:rsid w:val="00C77DA0"/>
    <w:rsid w:val="00C80071"/>
    <w:rsid w:val="00C800BD"/>
    <w:rsid w:val="00C80588"/>
    <w:rsid w:val="00C80604"/>
    <w:rsid w:val="00C8091F"/>
    <w:rsid w:val="00C80932"/>
    <w:rsid w:val="00C8108D"/>
    <w:rsid w:val="00C814C5"/>
    <w:rsid w:val="00C8211F"/>
    <w:rsid w:val="00C82388"/>
    <w:rsid w:val="00C8252A"/>
    <w:rsid w:val="00C82D9C"/>
    <w:rsid w:val="00C83CE2"/>
    <w:rsid w:val="00C843E7"/>
    <w:rsid w:val="00C8452E"/>
    <w:rsid w:val="00C848B9"/>
    <w:rsid w:val="00C8575C"/>
    <w:rsid w:val="00C85DCA"/>
    <w:rsid w:val="00C85FDB"/>
    <w:rsid w:val="00C86B24"/>
    <w:rsid w:val="00C8701E"/>
    <w:rsid w:val="00C8741E"/>
    <w:rsid w:val="00C87441"/>
    <w:rsid w:val="00C87E56"/>
    <w:rsid w:val="00C87E78"/>
    <w:rsid w:val="00C87F6E"/>
    <w:rsid w:val="00C901BF"/>
    <w:rsid w:val="00C90AD4"/>
    <w:rsid w:val="00C90B31"/>
    <w:rsid w:val="00C91634"/>
    <w:rsid w:val="00C91926"/>
    <w:rsid w:val="00C91DA3"/>
    <w:rsid w:val="00C9209E"/>
    <w:rsid w:val="00C925CA"/>
    <w:rsid w:val="00C926F6"/>
    <w:rsid w:val="00C9294A"/>
    <w:rsid w:val="00C92F32"/>
    <w:rsid w:val="00C9302D"/>
    <w:rsid w:val="00C932C7"/>
    <w:rsid w:val="00C93EFE"/>
    <w:rsid w:val="00C94162"/>
    <w:rsid w:val="00C94552"/>
    <w:rsid w:val="00C95309"/>
    <w:rsid w:val="00C955DC"/>
    <w:rsid w:val="00C95A0C"/>
    <w:rsid w:val="00C95F0E"/>
    <w:rsid w:val="00C9623B"/>
    <w:rsid w:val="00C96613"/>
    <w:rsid w:val="00C968CA"/>
    <w:rsid w:val="00C977EA"/>
    <w:rsid w:val="00C978DC"/>
    <w:rsid w:val="00C979E8"/>
    <w:rsid w:val="00C97CC7"/>
    <w:rsid w:val="00C97E4A"/>
    <w:rsid w:val="00C97E62"/>
    <w:rsid w:val="00CA0725"/>
    <w:rsid w:val="00CA09FB"/>
    <w:rsid w:val="00CA10E3"/>
    <w:rsid w:val="00CA1121"/>
    <w:rsid w:val="00CA136A"/>
    <w:rsid w:val="00CA1DC1"/>
    <w:rsid w:val="00CA1E44"/>
    <w:rsid w:val="00CA2391"/>
    <w:rsid w:val="00CA2992"/>
    <w:rsid w:val="00CA2DF5"/>
    <w:rsid w:val="00CA3BA2"/>
    <w:rsid w:val="00CA3C98"/>
    <w:rsid w:val="00CA400B"/>
    <w:rsid w:val="00CA4D0F"/>
    <w:rsid w:val="00CA4D1C"/>
    <w:rsid w:val="00CA4EA6"/>
    <w:rsid w:val="00CA4ED9"/>
    <w:rsid w:val="00CA4F1E"/>
    <w:rsid w:val="00CA4F61"/>
    <w:rsid w:val="00CA59AE"/>
    <w:rsid w:val="00CA5AB1"/>
    <w:rsid w:val="00CA5DE6"/>
    <w:rsid w:val="00CA6038"/>
    <w:rsid w:val="00CA6BFB"/>
    <w:rsid w:val="00CA7520"/>
    <w:rsid w:val="00CB010E"/>
    <w:rsid w:val="00CB1A44"/>
    <w:rsid w:val="00CB1B9E"/>
    <w:rsid w:val="00CB287A"/>
    <w:rsid w:val="00CB4C09"/>
    <w:rsid w:val="00CB5568"/>
    <w:rsid w:val="00CB5634"/>
    <w:rsid w:val="00CB624B"/>
    <w:rsid w:val="00CB64A4"/>
    <w:rsid w:val="00CB6621"/>
    <w:rsid w:val="00CB7124"/>
    <w:rsid w:val="00CC0718"/>
    <w:rsid w:val="00CC091C"/>
    <w:rsid w:val="00CC0FA4"/>
    <w:rsid w:val="00CC1349"/>
    <w:rsid w:val="00CC141E"/>
    <w:rsid w:val="00CC19E3"/>
    <w:rsid w:val="00CC241E"/>
    <w:rsid w:val="00CC3558"/>
    <w:rsid w:val="00CC3DE1"/>
    <w:rsid w:val="00CC3ED1"/>
    <w:rsid w:val="00CC4131"/>
    <w:rsid w:val="00CC44A4"/>
    <w:rsid w:val="00CC4C3E"/>
    <w:rsid w:val="00CC4F79"/>
    <w:rsid w:val="00CC5ACB"/>
    <w:rsid w:val="00CC6528"/>
    <w:rsid w:val="00CC6593"/>
    <w:rsid w:val="00CC704D"/>
    <w:rsid w:val="00CC75D1"/>
    <w:rsid w:val="00CD01E3"/>
    <w:rsid w:val="00CD0CFD"/>
    <w:rsid w:val="00CD1F65"/>
    <w:rsid w:val="00CD2168"/>
    <w:rsid w:val="00CD26FC"/>
    <w:rsid w:val="00CD28F1"/>
    <w:rsid w:val="00CD2C9C"/>
    <w:rsid w:val="00CD330C"/>
    <w:rsid w:val="00CD486F"/>
    <w:rsid w:val="00CD57D4"/>
    <w:rsid w:val="00CD5BCF"/>
    <w:rsid w:val="00CD5C5E"/>
    <w:rsid w:val="00CD6793"/>
    <w:rsid w:val="00CD6B92"/>
    <w:rsid w:val="00CD70F0"/>
    <w:rsid w:val="00CD7262"/>
    <w:rsid w:val="00CD7EDC"/>
    <w:rsid w:val="00CE07E2"/>
    <w:rsid w:val="00CE087B"/>
    <w:rsid w:val="00CE09C9"/>
    <w:rsid w:val="00CE0FD0"/>
    <w:rsid w:val="00CE1333"/>
    <w:rsid w:val="00CE140B"/>
    <w:rsid w:val="00CE1BA7"/>
    <w:rsid w:val="00CE1D45"/>
    <w:rsid w:val="00CE2136"/>
    <w:rsid w:val="00CE225F"/>
    <w:rsid w:val="00CE2875"/>
    <w:rsid w:val="00CE2981"/>
    <w:rsid w:val="00CE2D01"/>
    <w:rsid w:val="00CE3240"/>
    <w:rsid w:val="00CE422D"/>
    <w:rsid w:val="00CE4880"/>
    <w:rsid w:val="00CE494E"/>
    <w:rsid w:val="00CE4CFA"/>
    <w:rsid w:val="00CE4D7E"/>
    <w:rsid w:val="00CE521F"/>
    <w:rsid w:val="00CE56D5"/>
    <w:rsid w:val="00CE5F11"/>
    <w:rsid w:val="00CE61D7"/>
    <w:rsid w:val="00CE61FE"/>
    <w:rsid w:val="00CE6785"/>
    <w:rsid w:val="00CE6EA5"/>
    <w:rsid w:val="00CE7308"/>
    <w:rsid w:val="00CE785E"/>
    <w:rsid w:val="00CF0008"/>
    <w:rsid w:val="00CF0D64"/>
    <w:rsid w:val="00CF15BB"/>
    <w:rsid w:val="00CF1928"/>
    <w:rsid w:val="00CF1CB6"/>
    <w:rsid w:val="00CF1D10"/>
    <w:rsid w:val="00CF1E4D"/>
    <w:rsid w:val="00CF20CD"/>
    <w:rsid w:val="00CF259F"/>
    <w:rsid w:val="00CF27A0"/>
    <w:rsid w:val="00CF2D58"/>
    <w:rsid w:val="00CF2E4C"/>
    <w:rsid w:val="00CF2FEF"/>
    <w:rsid w:val="00CF379A"/>
    <w:rsid w:val="00CF40BC"/>
    <w:rsid w:val="00CF47EE"/>
    <w:rsid w:val="00CF63FB"/>
    <w:rsid w:val="00CF6D26"/>
    <w:rsid w:val="00CF703F"/>
    <w:rsid w:val="00CF7B19"/>
    <w:rsid w:val="00CF7BBE"/>
    <w:rsid w:val="00D0007E"/>
    <w:rsid w:val="00D00120"/>
    <w:rsid w:val="00D00C82"/>
    <w:rsid w:val="00D01732"/>
    <w:rsid w:val="00D01F14"/>
    <w:rsid w:val="00D024B2"/>
    <w:rsid w:val="00D035BD"/>
    <w:rsid w:val="00D03D12"/>
    <w:rsid w:val="00D040BF"/>
    <w:rsid w:val="00D041D4"/>
    <w:rsid w:val="00D0433C"/>
    <w:rsid w:val="00D04C90"/>
    <w:rsid w:val="00D05548"/>
    <w:rsid w:val="00D05AEA"/>
    <w:rsid w:val="00D0663A"/>
    <w:rsid w:val="00D068B3"/>
    <w:rsid w:val="00D06BC6"/>
    <w:rsid w:val="00D07A78"/>
    <w:rsid w:val="00D07DF9"/>
    <w:rsid w:val="00D10182"/>
    <w:rsid w:val="00D1039A"/>
    <w:rsid w:val="00D1052B"/>
    <w:rsid w:val="00D1054A"/>
    <w:rsid w:val="00D11A37"/>
    <w:rsid w:val="00D12F00"/>
    <w:rsid w:val="00D1327F"/>
    <w:rsid w:val="00D13858"/>
    <w:rsid w:val="00D13AC1"/>
    <w:rsid w:val="00D148FF"/>
    <w:rsid w:val="00D14911"/>
    <w:rsid w:val="00D14FBF"/>
    <w:rsid w:val="00D154BE"/>
    <w:rsid w:val="00D15FE0"/>
    <w:rsid w:val="00D1654C"/>
    <w:rsid w:val="00D16B26"/>
    <w:rsid w:val="00D16E9A"/>
    <w:rsid w:val="00D17D51"/>
    <w:rsid w:val="00D20082"/>
    <w:rsid w:val="00D20430"/>
    <w:rsid w:val="00D20843"/>
    <w:rsid w:val="00D20BB3"/>
    <w:rsid w:val="00D20FE1"/>
    <w:rsid w:val="00D21044"/>
    <w:rsid w:val="00D2118A"/>
    <w:rsid w:val="00D21CB5"/>
    <w:rsid w:val="00D2210A"/>
    <w:rsid w:val="00D2212C"/>
    <w:rsid w:val="00D2224A"/>
    <w:rsid w:val="00D22577"/>
    <w:rsid w:val="00D22ACC"/>
    <w:rsid w:val="00D23411"/>
    <w:rsid w:val="00D23769"/>
    <w:rsid w:val="00D23CA4"/>
    <w:rsid w:val="00D23CC6"/>
    <w:rsid w:val="00D2420E"/>
    <w:rsid w:val="00D2421E"/>
    <w:rsid w:val="00D24E2A"/>
    <w:rsid w:val="00D2528A"/>
    <w:rsid w:val="00D25616"/>
    <w:rsid w:val="00D259B1"/>
    <w:rsid w:val="00D25C34"/>
    <w:rsid w:val="00D2624B"/>
    <w:rsid w:val="00D2674D"/>
    <w:rsid w:val="00D269EC"/>
    <w:rsid w:val="00D26EA3"/>
    <w:rsid w:val="00D26F4B"/>
    <w:rsid w:val="00D271B5"/>
    <w:rsid w:val="00D27768"/>
    <w:rsid w:val="00D2786A"/>
    <w:rsid w:val="00D27BA1"/>
    <w:rsid w:val="00D3035F"/>
    <w:rsid w:val="00D30760"/>
    <w:rsid w:val="00D308B1"/>
    <w:rsid w:val="00D30E93"/>
    <w:rsid w:val="00D311F6"/>
    <w:rsid w:val="00D31422"/>
    <w:rsid w:val="00D31D1D"/>
    <w:rsid w:val="00D320A2"/>
    <w:rsid w:val="00D323BF"/>
    <w:rsid w:val="00D32706"/>
    <w:rsid w:val="00D32821"/>
    <w:rsid w:val="00D33599"/>
    <w:rsid w:val="00D335AF"/>
    <w:rsid w:val="00D34FF0"/>
    <w:rsid w:val="00D351FF"/>
    <w:rsid w:val="00D35CC0"/>
    <w:rsid w:val="00D36853"/>
    <w:rsid w:val="00D36DE6"/>
    <w:rsid w:val="00D37794"/>
    <w:rsid w:val="00D37AF8"/>
    <w:rsid w:val="00D37BFE"/>
    <w:rsid w:val="00D37EA5"/>
    <w:rsid w:val="00D4075E"/>
    <w:rsid w:val="00D40C6A"/>
    <w:rsid w:val="00D40F2E"/>
    <w:rsid w:val="00D416F1"/>
    <w:rsid w:val="00D4247F"/>
    <w:rsid w:val="00D4270A"/>
    <w:rsid w:val="00D42C76"/>
    <w:rsid w:val="00D42E19"/>
    <w:rsid w:val="00D433BC"/>
    <w:rsid w:val="00D43DE4"/>
    <w:rsid w:val="00D44B99"/>
    <w:rsid w:val="00D45267"/>
    <w:rsid w:val="00D45288"/>
    <w:rsid w:val="00D46658"/>
    <w:rsid w:val="00D46721"/>
    <w:rsid w:val="00D4676D"/>
    <w:rsid w:val="00D46E87"/>
    <w:rsid w:val="00D47975"/>
    <w:rsid w:val="00D47B5F"/>
    <w:rsid w:val="00D5031A"/>
    <w:rsid w:val="00D508AB"/>
    <w:rsid w:val="00D50ED2"/>
    <w:rsid w:val="00D50F5A"/>
    <w:rsid w:val="00D5183A"/>
    <w:rsid w:val="00D51889"/>
    <w:rsid w:val="00D51EB9"/>
    <w:rsid w:val="00D52661"/>
    <w:rsid w:val="00D53077"/>
    <w:rsid w:val="00D5344C"/>
    <w:rsid w:val="00D535A8"/>
    <w:rsid w:val="00D539D0"/>
    <w:rsid w:val="00D54195"/>
    <w:rsid w:val="00D54570"/>
    <w:rsid w:val="00D54C2B"/>
    <w:rsid w:val="00D55291"/>
    <w:rsid w:val="00D559CC"/>
    <w:rsid w:val="00D55BDD"/>
    <w:rsid w:val="00D562CA"/>
    <w:rsid w:val="00D5644D"/>
    <w:rsid w:val="00D5648F"/>
    <w:rsid w:val="00D569AC"/>
    <w:rsid w:val="00D56A03"/>
    <w:rsid w:val="00D56D8B"/>
    <w:rsid w:val="00D57424"/>
    <w:rsid w:val="00D574C6"/>
    <w:rsid w:val="00D57D64"/>
    <w:rsid w:val="00D605CC"/>
    <w:rsid w:val="00D61248"/>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E9C"/>
    <w:rsid w:val="00D67DB1"/>
    <w:rsid w:val="00D67F16"/>
    <w:rsid w:val="00D7086A"/>
    <w:rsid w:val="00D7157A"/>
    <w:rsid w:val="00D71ED5"/>
    <w:rsid w:val="00D72143"/>
    <w:rsid w:val="00D725F2"/>
    <w:rsid w:val="00D72B31"/>
    <w:rsid w:val="00D731DC"/>
    <w:rsid w:val="00D73991"/>
    <w:rsid w:val="00D73E8A"/>
    <w:rsid w:val="00D746B1"/>
    <w:rsid w:val="00D7478C"/>
    <w:rsid w:val="00D74E60"/>
    <w:rsid w:val="00D75BE5"/>
    <w:rsid w:val="00D770AA"/>
    <w:rsid w:val="00D8067A"/>
    <w:rsid w:val="00D81102"/>
    <w:rsid w:val="00D81519"/>
    <w:rsid w:val="00D82532"/>
    <w:rsid w:val="00D8298A"/>
    <w:rsid w:val="00D85090"/>
    <w:rsid w:val="00D85833"/>
    <w:rsid w:val="00D85CD7"/>
    <w:rsid w:val="00D8673E"/>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319"/>
    <w:rsid w:val="00D954EF"/>
    <w:rsid w:val="00D95529"/>
    <w:rsid w:val="00D95CB9"/>
    <w:rsid w:val="00D9647D"/>
    <w:rsid w:val="00D969F9"/>
    <w:rsid w:val="00D972D2"/>
    <w:rsid w:val="00D97312"/>
    <w:rsid w:val="00D97617"/>
    <w:rsid w:val="00DA00C2"/>
    <w:rsid w:val="00DA00E3"/>
    <w:rsid w:val="00DA06E0"/>
    <w:rsid w:val="00DA1248"/>
    <w:rsid w:val="00DA1438"/>
    <w:rsid w:val="00DA14FA"/>
    <w:rsid w:val="00DA30AD"/>
    <w:rsid w:val="00DA311C"/>
    <w:rsid w:val="00DA3155"/>
    <w:rsid w:val="00DA36F0"/>
    <w:rsid w:val="00DA426A"/>
    <w:rsid w:val="00DA4A1C"/>
    <w:rsid w:val="00DA4A7A"/>
    <w:rsid w:val="00DA60F2"/>
    <w:rsid w:val="00DA620E"/>
    <w:rsid w:val="00DA6A89"/>
    <w:rsid w:val="00DA6EBE"/>
    <w:rsid w:val="00DA7106"/>
    <w:rsid w:val="00DA7454"/>
    <w:rsid w:val="00DA7733"/>
    <w:rsid w:val="00DA7DD9"/>
    <w:rsid w:val="00DB02F8"/>
    <w:rsid w:val="00DB040A"/>
    <w:rsid w:val="00DB08DF"/>
    <w:rsid w:val="00DB0946"/>
    <w:rsid w:val="00DB0AA0"/>
    <w:rsid w:val="00DB2057"/>
    <w:rsid w:val="00DB2213"/>
    <w:rsid w:val="00DB2773"/>
    <w:rsid w:val="00DB2A42"/>
    <w:rsid w:val="00DB338F"/>
    <w:rsid w:val="00DB342A"/>
    <w:rsid w:val="00DB393B"/>
    <w:rsid w:val="00DB398E"/>
    <w:rsid w:val="00DB3A5C"/>
    <w:rsid w:val="00DB40A3"/>
    <w:rsid w:val="00DB440A"/>
    <w:rsid w:val="00DB4827"/>
    <w:rsid w:val="00DB4A17"/>
    <w:rsid w:val="00DB4A33"/>
    <w:rsid w:val="00DB4A88"/>
    <w:rsid w:val="00DB4ECF"/>
    <w:rsid w:val="00DB557A"/>
    <w:rsid w:val="00DB58AC"/>
    <w:rsid w:val="00DB6FD0"/>
    <w:rsid w:val="00DB73DD"/>
    <w:rsid w:val="00DB7960"/>
    <w:rsid w:val="00DB7E51"/>
    <w:rsid w:val="00DB7FD0"/>
    <w:rsid w:val="00DC00D2"/>
    <w:rsid w:val="00DC07DA"/>
    <w:rsid w:val="00DC114C"/>
    <w:rsid w:val="00DC170E"/>
    <w:rsid w:val="00DC311E"/>
    <w:rsid w:val="00DC3BAE"/>
    <w:rsid w:val="00DC4BED"/>
    <w:rsid w:val="00DC4E47"/>
    <w:rsid w:val="00DC506A"/>
    <w:rsid w:val="00DC5216"/>
    <w:rsid w:val="00DC538A"/>
    <w:rsid w:val="00DC55C8"/>
    <w:rsid w:val="00DC5849"/>
    <w:rsid w:val="00DC6B37"/>
    <w:rsid w:val="00DC6C57"/>
    <w:rsid w:val="00DC6FE7"/>
    <w:rsid w:val="00DC7494"/>
    <w:rsid w:val="00DC7607"/>
    <w:rsid w:val="00DC76DF"/>
    <w:rsid w:val="00DC7823"/>
    <w:rsid w:val="00DD0C49"/>
    <w:rsid w:val="00DD15F8"/>
    <w:rsid w:val="00DD26C0"/>
    <w:rsid w:val="00DD26FA"/>
    <w:rsid w:val="00DD2756"/>
    <w:rsid w:val="00DD2871"/>
    <w:rsid w:val="00DD2D3E"/>
    <w:rsid w:val="00DD361E"/>
    <w:rsid w:val="00DD4C22"/>
    <w:rsid w:val="00DD4C23"/>
    <w:rsid w:val="00DD7204"/>
    <w:rsid w:val="00DD76D8"/>
    <w:rsid w:val="00DD7D11"/>
    <w:rsid w:val="00DD7E24"/>
    <w:rsid w:val="00DD7FC7"/>
    <w:rsid w:val="00DE05FF"/>
    <w:rsid w:val="00DE30BF"/>
    <w:rsid w:val="00DE399D"/>
    <w:rsid w:val="00DE3B7A"/>
    <w:rsid w:val="00DE5108"/>
    <w:rsid w:val="00DE5187"/>
    <w:rsid w:val="00DE57A4"/>
    <w:rsid w:val="00DE6A4A"/>
    <w:rsid w:val="00DF0952"/>
    <w:rsid w:val="00DF0AB2"/>
    <w:rsid w:val="00DF12D7"/>
    <w:rsid w:val="00DF18CF"/>
    <w:rsid w:val="00DF1B29"/>
    <w:rsid w:val="00DF1D49"/>
    <w:rsid w:val="00DF220E"/>
    <w:rsid w:val="00DF2324"/>
    <w:rsid w:val="00DF2588"/>
    <w:rsid w:val="00DF26E9"/>
    <w:rsid w:val="00DF38C4"/>
    <w:rsid w:val="00DF3A3C"/>
    <w:rsid w:val="00DF428B"/>
    <w:rsid w:val="00DF4AB5"/>
    <w:rsid w:val="00DF604A"/>
    <w:rsid w:val="00DF628C"/>
    <w:rsid w:val="00DF65BC"/>
    <w:rsid w:val="00DF6795"/>
    <w:rsid w:val="00DF6920"/>
    <w:rsid w:val="00DF6DE4"/>
    <w:rsid w:val="00DF7655"/>
    <w:rsid w:val="00DF7BCA"/>
    <w:rsid w:val="00E00220"/>
    <w:rsid w:val="00E004A6"/>
    <w:rsid w:val="00E00954"/>
    <w:rsid w:val="00E010F4"/>
    <w:rsid w:val="00E015E3"/>
    <w:rsid w:val="00E021D5"/>
    <w:rsid w:val="00E022EC"/>
    <w:rsid w:val="00E02698"/>
    <w:rsid w:val="00E02C51"/>
    <w:rsid w:val="00E04935"/>
    <w:rsid w:val="00E04DF6"/>
    <w:rsid w:val="00E052B1"/>
    <w:rsid w:val="00E0601A"/>
    <w:rsid w:val="00E06389"/>
    <w:rsid w:val="00E06E2C"/>
    <w:rsid w:val="00E071A6"/>
    <w:rsid w:val="00E074FA"/>
    <w:rsid w:val="00E07620"/>
    <w:rsid w:val="00E07A1E"/>
    <w:rsid w:val="00E105FB"/>
    <w:rsid w:val="00E10C2A"/>
    <w:rsid w:val="00E10CD5"/>
    <w:rsid w:val="00E11A18"/>
    <w:rsid w:val="00E12037"/>
    <w:rsid w:val="00E1204D"/>
    <w:rsid w:val="00E125C1"/>
    <w:rsid w:val="00E125C2"/>
    <w:rsid w:val="00E12979"/>
    <w:rsid w:val="00E13BEC"/>
    <w:rsid w:val="00E13C60"/>
    <w:rsid w:val="00E1568B"/>
    <w:rsid w:val="00E15F44"/>
    <w:rsid w:val="00E15FB1"/>
    <w:rsid w:val="00E160F3"/>
    <w:rsid w:val="00E16F30"/>
    <w:rsid w:val="00E171BD"/>
    <w:rsid w:val="00E17227"/>
    <w:rsid w:val="00E17888"/>
    <w:rsid w:val="00E17E31"/>
    <w:rsid w:val="00E201C7"/>
    <w:rsid w:val="00E203E1"/>
    <w:rsid w:val="00E2065A"/>
    <w:rsid w:val="00E20EF2"/>
    <w:rsid w:val="00E2100D"/>
    <w:rsid w:val="00E210EF"/>
    <w:rsid w:val="00E21212"/>
    <w:rsid w:val="00E21265"/>
    <w:rsid w:val="00E214AA"/>
    <w:rsid w:val="00E21D29"/>
    <w:rsid w:val="00E228B4"/>
    <w:rsid w:val="00E229FA"/>
    <w:rsid w:val="00E23A3B"/>
    <w:rsid w:val="00E23B8B"/>
    <w:rsid w:val="00E248FA"/>
    <w:rsid w:val="00E24E81"/>
    <w:rsid w:val="00E24F02"/>
    <w:rsid w:val="00E2525C"/>
    <w:rsid w:val="00E25A5D"/>
    <w:rsid w:val="00E25CBE"/>
    <w:rsid w:val="00E2647E"/>
    <w:rsid w:val="00E272AA"/>
    <w:rsid w:val="00E275A7"/>
    <w:rsid w:val="00E2761D"/>
    <w:rsid w:val="00E300DF"/>
    <w:rsid w:val="00E3061D"/>
    <w:rsid w:val="00E30D0A"/>
    <w:rsid w:val="00E30DC5"/>
    <w:rsid w:val="00E31B0C"/>
    <w:rsid w:val="00E31C07"/>
    <w:rsid w:val="00E320A7"/>
    <w:rsid w:val="00E32262"/>
    <w:rsid w:val="00E32266"/>
    <w:rsid w:val="00E32F77"/>
    <w:rsid w:val="00E33352"/>
    <w:rsid w:val="00E33884"/>
    <w:rsid w:val="00E33EB0"/>
    <w:rsid w:val="00E344E5"/>
    <w:rsid w:val="00E3457D"/>
    <w:rsid w:val="00E35EB0"/>
    <w:rsid w:val="00E360C7"/>
    <w:rsid w:val="00E3629C"/>
    <w:rsid w:val="00E363E8"/>
    <w:rsid w:val="00E36734"/>
    <w:rsid w:val="00E36948"/>
    <w:rsid w:val="00E369F0"/>
    <w:rsid w:val="00E3704C"/>
    <w:rsid w:val="00E37078"/>
    <w:rsid w:val="00E3719F"/>
    <w:rsid w:val="00E3725B"/>
    <w:rsid w:val="00E375CD"/>
    <w:rsid w:val="00E37C58"/>
    <w:rsid w:val="00E4081C"/>
    <w:rsid w:val="00E40969"/>
    <w:rsid w:val="00E40A16"/>
    <w:rsid w:val="00E40F22"/>
    <w:rsid w:val="00E413AA"/>
    <w:rsid w:val="00E415E8"/>
    <w:rsid w:val="00E41822"/>
    <w:rsid w:val="00E41E03"/>
    <w:rsid w:val="00E43213"/>
    <w:rsid w:val="00E4441D"/>
    <w:rsid w:val="00E4475A"/>
    <w:rsid w:val="00E45901"/>
    <w:rsid w:val="00E45AD0"/>
    <w:rsid w:val="00E46155"/>
    <w:rsid w:val="00E467FF"/>
    <w:rsid w:val="00E47455"/>
    <w:rsid w:val="00E5075D"/>
    <w:rsid w:val="00E50963"/>
    <w:rsid w:val="00E50C8B"/>
    <w:rsid w:val="00E52F7D"/>
    <w:rsid w:val="00E530DA"/>
    <w:rsid w:val="00E530F2"/>
    <w:rsid w:val="00E5321F"/>
    <w:rsid w:val="00E54085"/>
    <w:rsid w:val="00E542F2"/>
    <w:rsid w:val="00E544B9"/>
    <w:rsid w:val="00E546C9"/>
    <w:rsid w:val="00E54AA8"/>
    <w:rsid w:val="00E54B7C"/>
    <w:rsid w:val="00E55026"/>
    <w:rsid w:val="00E55AEC"/>
    <w:rsid w:val="00E55E30"/>
    <w:rsid w:val="00E57159"/>
    <w:rsid w:val="00E57AB8"/>
    <w:rsid w:val="00E606DC"/>
    <w:rsid w:val="00E60B54"/>
    <w:rsid w:val="00E60EAF"/>
    <w:rsid w:val="00E61587"/>
    <w:rsid w:val="00E616E5"/>
    <w:rsid w:val="00E61CB0"/>
    <w:rsid w:val="00E62296"/>
    <w:rsid w:val="00E6267B"/>
    <w:rsid w:val="00E626C4"/>
    <w:rsid w:val="00E62D38"/>
    <w:rsid w:val="00E63308"/>
    <w:rsid w:val="00E63755"/>
    <w:rsid w:val="00E63C46"/>
    <w:rsid w:val="00E64244"/>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6796A"/>
    <w:rsid w:val="00E703BE"/>
    <w:rsid w:val="00E71E20"/>
    <w:rsid w:val="00E72528"/>
    <w:rsid w:val="00E729E7"/>
    <w:rsid w:val="00E72D87"/>
    <w:rsid w:val="00E738A4"/>
    <w:rsid w:val="00E73DCA"/>
    <w:rsid w:val="00E74E2C"/>
    <w:rsid w:val="00E74EB5"/>
    <w:rsid w:val="00E75462"/>
    <w:rsid w:val="00E754B5"/>
    <w:rsid w:val="00E758A4"/>
    <w:rsid w:val="00E75A2F"/>
    <w:rsid w:val="00E77766"/>
    <w:rsid w:val="00E8018B"/>
    <w:rsid w:val="00E80610"/>
    <w:rsid w:val="00E80735"/>
    <w:rsid w:val="00E807C9"/>
    <w:rsid w:val="00E813F2"/>
    <w:rsid w:val="00E818C9"/>
    <w:rsid w:val="00E82D19"/>
    <w:rsid w:val="00E838D8"/>
    <w:rsid w:val="00E838EA"/>
    <w:rsid w:val="00E83B3A"/>
    <w:rsid w:val="00E83F53"/>
    <w:rsid w:val="00E844BD"/>
    <w:rsid w:val="00E8480E"/>
    <w:rsid w:val="00E8486E"/>
    <w:rsid w:val="00E8487B"/>
    <w:rsid w:val="00E8497D"/>
    <w:rsid w:val="00E84E30"/>
    <w:rsid w:val="00E85464"/>
    <w:rsid w:val="00E855E1"/>
    <w:rsid w:val="00E85C07"/>
    <w:rsid w:val="00E86076"/>
    <w:rsid w:val="00E86871"/>
    <w:rsid w:val="00E86AC4"/>
    <w:rsid w:val="00E86B7D"/>
    <w:rsid w:val="00E86D8E"/>
    <w:rsid w:val="00E86FD7"/>
    <w:rsid w:val="00E900F9"/>
    <w:rsid w:val="00E903B3"/>
    <w:rsid w:val="00E90705"/>
    <w:rsid w:val="00E910C1"/>
    <w:rsid w:val="00E91CBE"/>
    <w:rsid w:val="00E92A2B"/>
    <w:rsid w:val="00E92D12"/>
    <w:rsid w:val="00E92F41"/>
    <w:rsid w:val="00E9305F"/>
    <w:rsid w:val="00E938EE"/>
    <w:rsid w:val="00E939F7"/>
    <w:rsid w:val="00E9407C"/>
    <w:rsid w:val="00E94B18"/>
    <w:rsid w:val="00E9501E"/>
    <w:rsid w:val="00E95346"/>
    <w:rsid w:val="00E97321"/>
    <w:rsid w:val="00E977F5"/>
    <w:rsid w:val="00EA047B"/>
    <w:rsid w:val="00EA04EE"/>
    <w:rsid w:val="00EA0959"/>
    <w:rsid w:val="00EA0CF0"/>
    <w:rsid w:val="00EA11BD"/>
    <w:rsid w:val="00EA1A62"/>
    <w:rsid w:val="00EA1D33"/>
    <w:rsid w:val="00EA266D"/>
    <w:rsid w:val="00EA2D9E"/>
    <w:rsid w:val="00EA2E53"/>
    <w:rsid w:val="00EA3ED8"/>
    <w:rsid w:val="00EA4239"/>
    <w:rsid w:val="00EA5248"/>
    <w:rsid w:val="00EA525C"/>
    <w:rsid w:val="00EA5D6E"/>
    <w:rsid w:val="00EA5E53"/>
    <w:rsid w:val="00EA757B"/>
    <w:rsid w:val="00EA77D9"/>
    <w:rsid w:val="00EA797E"/>
    <w:rsid w:val="00EA7981"/>
    <w:rsid w:val="00EA7AF6"/>
    <w:rsid w:val="00EA7AFC"/>
    <w:rsid w:val="00EB054A"/>
    <w:rsid w:val="00EB0576"/>
    <w:rsid w:val="00EB08A4"/>
    <w:rsid w:val="00EB0D96"/>
    <w:rsid w:val="00EB199D"/>
    <w:rsid w:val="00EB1BA8"/>
    <w:rsid w:val="00EB1D4B"/>
    <w:rsid w:val="00EB2305"/>
    <w:rsid w:val="00EB27D5"/>
    <w:rsid w:val="00EB2C0C"/>
    <w:rsid w:val="00EB2EB6"/>
    <w:rsid w:val="00EB2FB8"/>
    <w:rsid w:val="00EB3CB0"/>
    <w:rsid w:val="00EB4042"/>
    <w:rsid w:val="00EB40F4"/>
    <w:rsid w:val="00EB4A95"/>
    <w:rsid w:val="00EB4C61"/>
    <w:rsid w:val="00EB4E49"/>
    <w:rsid w:val="00EB5081"/>
    <w:rsid w:val="00EB5CC2"/>
    <w:rsid w:val="00EB6FF6"/>
    <w:rsid w:val="00EB7535"/>
    <w:rsid w:val="00EB7724"/>
    <w:rsid w:val="00EB7905"/>
    <w:rsid w:val="00EC1588"/>
    <w:rsid w:val="00EC16BD"/>
    <w:rsid w:val="00EC179A"/>
    <w:rsid w:val="00EC1976"/>
    <w:rsid w:val="00EC2062"/>
    <w:rsid w:val="00EC25BB"/>
    <w:rsid w:val="00EC2A8C"/>
    <w:rsid w:val="00EC3114"/>
    <w:rsid w:val="00EC321F"/>
    <w:rsid w:val="00EC32C0"/>
    <w:rsid w:val="00EC3401"/>
    <w:rsid w:val="00EC3CED"/>
    <w:rsid w:val="00EC3FCA"/>
    <w:rsid w:val="00EC45D4"/>
    <w:rsid w:val="00EC5629"/>
    <w:rsid w:val="00EC5675"/>
    <w:rsid w:val="00EC6EBE"/>
    <w:rsid w:val="00EC79A8"/>
    <w:rsid w:val="00EC7BFA"/>
    <w:rsid w:val="00EC7C10"/>
    <w:rsid w:val="00EC7D86"/>
    <w:rsid w:val="00EC7EFB"/>
    <w:rsid w:val="00ED0646"/>
    <w:rsid w:val="00ED0667"/>
    <w:rsid w:val="00ED0DBA"/>
    <w:rsid w:val="00ED1FE2"/>
    <w:rsid w:val="00ED214C"/>
    <w:rsid w:val="00ED40D9"/>
    <w:rsid w:val="00ED4699"/>
    <w:rsid w:val="00ED4794"/>
    <w:rsid w:val="00ED5529"/>
    <w:rsid w:val="00ED5A14"/>
    <w:rsid w:val="00ED7B70"/>
    <w:rsid w:val="00EE09B8"/>
    <w:rsid w:val="00EE0B84"/>
    <w:rsid w:val="00EE0DD3"/>
    <w:rsid w:val="00EE16B2"/>
    <w:rsid w:val="00EE16CE"/>
    <w:rsid w:val="00EE2150"/>
    <w:rsid w:val="00EE2437"/>
    <w:rsid w:val="00EE2586"/>
    <w:rsid w:val="00EE2D21"/>
    <w:rsid w:val="00EE37E7"/>
    <w:rsid w:val="00EE4AB1"/>
    <w:rsid w:val="00EE522D"/>
    <w:rsid w:val="00EE52C9"/>
    <w:rsid w:val="00EE53F2"/>
    <w:rsid w:val="00EE542D"/>
    <w:rsid w:val="00EE5D67"/>
    <w:rsid w:val="00EE5DE2"/>
    <w:rsid w:val="00EE6065"/>
    <w:rsid w:val="00EE64F3"/>
    <w:rsid w:val="00EE6899"/>
    <w:rsid w:val="00EE6B66"/>
    <w:rsid w:val="00EE79D4"/>
    <w:rsid w:val="00EE7FB6"/>
    <w:rsid w:val="00EF06E8"/>
    <w:rsid w:val="00EF0769"/>
    <w:rsid w:val="00EF1174"/>
    <w:rsid w:val="00EF1AEB"/>
    <w:rsid w:val="00EF1C3A"/>
    <w:rsid w:val="00EF1F39"/>
    <w:rsid w:val="00EF3073"/>
    <w:rsid w:val="00EF3132"/>
    <w:rsid w:val="00EF34E3"/>
    <w:rsid w:val="00EF3817"/>
    <w:rsid w:val="00EF39D0"/>
    <w:rsid w:val="00EF495E"/>
    <w:rsid w:val="00EF4A1C"/>
    <w:rsid w:val="00EF4C19"/>
    <w:rsid w:val="00EF4D2F"/>
    <w:rsid w:val="00EF5AC9"/>
    <w:rsid w:val="00EF5D59"/>
    <w:rsid w:val="00EF69BB"/>
    <w:rsid w:val="00EF6AC7"/>
    <w:rsid w:val="00EF6B97"/>
    <w:rsid w:val="00EF7409"/>
    <w:rsid w:val="00EF76DF"/>
    <w:rsid w:val="00F002B5"/>
    <w:rsid w:val="00F01A33"/>
    <w:rsid w:val="00F01A3A"/>
    <w:rsid w:val="00F022FE"/>
    <w:rsid w:val="00F027F1"/>
    <w:rsid w:val="00F02E63"/>
    <w:rsid w:val="00F0347D"/>
    <w:rsid w:val="00F03FAF"/>
    <w:rsid w:val="00F041F0"/>
    <w:rsid w:val="00F042E7"/>
    <w:rsid w:val="00F04A90"/>
    <w:rsid w:val="00F04B77"/>
    <w:rsid w:val="00F04C1C"/>
    <w:rsid w:val="00F0504A"/>
    <w:rsid w:val="00F05555"/>
    <w:rsid w:val="00F057AB"/>
    <w:rsid w:val="00F063B8"/>
    <w:rsid w:val="00F0665F"/>
    <w:rsid w:val="00F06B66"/>
    <w:rsid w:val="00F07638"/>
    <w:rsid w:val="00F07B4A"/>
    <w:rsid w:val="00F07E90"/>
    <w:rsid w:val="00F113B2"/>
    <w:rsid w:val="00F1203E"/>
    <w:rsid w:val="00F127AA"/>
    <w:rsid w:val="00F12D91"/>
    <w:rsid w:val="00F13488"/>
    <w:rsid w:val="00F14089"/>
    <w:rsid w:val="00F1459B"/>
    <w:rsid w:val="00F14C58"/>
    <w:rsid w:val="00F14F57"/>
    <w:rsid w:val="00F1506E"/>
    <w:rsid w:val="00F15944"/>
    <w:rsid w:val="00F15AE2"/>
    <w:rsid w:val="00F15BC6"/>
    <w:rsid w:val="00F15E3C"/>
    <w:rsid w:val="00F17368"/>
    <w:rsid w:val="00F17BAF"/>
    <w:rsid w:val="00F17BB2"/>
    <w:rsid w:val="00F211CD"/>
    <w:rsid w:val="00F2183E"/>
    <w:rsid w:val="00F21AA1"/>
    <w:rsid w:val="00F2379F"/>
    <w:rsid w:val="00F2392E"/>
    <w:rsid w:val="00F23F86"/>
    <w:rsid w:val="00F2403B"/>
    <w:rsid w:val="00F24FAB"/>
    <w:rsid w:val="00F251F2"/>
    <w:rsid w:val="00F25E02"/>
    <w:rsid w:val="00F260CB"/>
    <w:rsid w:val="00F26A89"/>
    <w:rsid w:val="00F26C83"/>
    <w:rsid w:val="00F3018B"/>
    <w:rsid w:val="00F30275"/>
    <w:rsid w:val="00F3092B"/>
    <w:rsid w:val="00F313D8"/>
    <w:rsid w:val="00F31CFC"/>
    <w:rsid w:val="00F31EC9"/>
    <w:rsid w:val="00F321C0"/>
    <w:rsid w:val="00F32228"/>
    <w:rsid w:val="00F32337"/>
    <w:rsid w:val="00F3246D"/>
    <w:rsid w:val="00F32DD4"/>
    <w:rsid w:val="00F3446D"/>
    <w:rsid w:val="00F346EE"/>
    <w:rsid w:val="00F34904"/>
    <w:rsid w:val="00F34BF0"/>
    <w:rsid w:val="00F3533C"/>
    <w:rsid w:val="00F35D23"/>
    <w:rsid w:val="00F35EF5"/>
    <w:rsid w:val="00F35F6C"/>
    <w:rsid w:val="00F3695E"/>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B5"/>
    <w:rsid w:val="00F44C8C"/>
    <w:rsid w:val="00F44ED2"/>
    <w:rsid w:val="00F455D9"/>
    <w:rsid w:val="00F45CFB"/>
    <w:rsid w:val="00F45DB1"/>
    <w:rsid w:val="00F466F1"/>
    <w:rsid w:val="00F46C3A"/>
    <w:rsid w:val="00F46E2E"/>
    <w:rsid w:val="00F46E32"/>
    <w:rsid w:val="00F477E4"/>
    <w:rsid w:val="00F4795D"/>
    <w:rsid w:val="00F50824"/>
    <w:rsid w:val="00F51267"/>
    <w:rsid w:val="00F517B4"/>
    <w:rsid w:val="00F51B79"/>
    <w:rsid w:val="00F526CF"/>
    <w:rsid w:val="00F53242"/>
    <w:rsid w:val="00F53EFB"/>
    <w:rsid w:val="00F5455C"/>
    <w:rsid w:val="00F54688"/>
    <w:rsid w:val="00F550D4"/>
    <w:rsid w:val="00F5673F"/>
    <w:rsid w:val="00F567FF"/>
    <w:rsid w:val="00F56861"/>
    <w:rsid w:val="00F56AF9"/>
    <w:rsid w:val="00F56DEF"/>
    <w:rsid w:val="00F5792A"/>
    <w:rsid w:val="00F60493"/>
    <w:rsid w:val="00F605F2"/>
    <w:rsid w:val="00F632AD"/>
    <w:rsid w:val="00F638D3"/>
    <w:rsid w:val="00F6397F"/>
    <w:rsid w:val="00F639BD"/>
    <w:rsid w:val="00F63D53"/>
    <w:rsid w:val="00F642A0"/>
    <w:rsid w:val="00F642E6"/>
    <w:rsid w:val="00F643B0"/>
    <w:rsid w:val="00F644AE"/>
    <w:rsid w:val="00F657E0"/>
    <w:rsid w:val="00F66585"/>
    <w:rsid w:val="00F66890"/>
    <w:rsid w:val="00F672D9"/>
    <w:rsid w:val="00F6768B"/>
    <w:rsid w:val="00F700FB"/>
    <w:rsid w:val="00F702FD"/>
    <w:rsid w:val="00F703AE"/>
    <w:rsid w:val="00F70B8E"/>
    <w:rsid w:val="00F70CFC"/>
    <w:rsid w:val="00F70E74"/>
    <w:rsid w:val="00F720B9"/>
    <w:rsid w:val="00F745E6"/>
    <w:rsid w:val="00F75679"/>
    <w:rsid w:val="00F75C25"/>
    <w:rsid w:val="00F76FC4"/>
    <w:rsid w:val="00F77509"/>
    <w:rsid w:val="00F77D34"/>
    <w:rsid w:val="00F800CB"/>
    <w:rsid w:val="00F8055C"/>
    <w:rsid w:val="00F80973"/>
    <w:rsid w:val="00F80ABF"/>
    <w:rsid w:val="00F80ADE"/>
    <w:rsid w:val="00F80EEA"/>
    <w:rsid w:val="00F81385"/>
    <w:rsid w:val="00F826F8"/>
    <w:rsid w:val="00F82737"/>
    <w:rsid w:val="00F82A91"/>
    <w:rsid w:val="00F82F3E"/>
    <w:rsid w:val="00F833AB"/>
    <w:rsid w:val="00F835E8"/>
    <w:rsid w:val="00F83601"/>
    <w:rsid w:val="00F84A38"/>
    <w:rsid w:val="00F8556C"/>
    <w:rsid w:val="00F86140"/>
    <w:rsid w:val="00F862A0"/>
    <w:rsid w:val="00F8687B"/>
    <w:rsid w:val="00F86A95"/>
    <w:rsid w:val="00F87492"/>
    <w:rsid w:val="00F87EAF"/>
    <w:rsid w:val="00F90570"/>
    <w:rsid w:val="00F90762"/>
    <w:rsid w:val="00F90FA4"/>
    <w:rsid w:val="00F914BB"/>
    <w:rsid w:val="00F9186B"/>
    <w:rsid w:val="00F91A03"/>
    <w:rsid w:val="00F91D33"/>
    <w:rsid w:val="00F92404"/>
    <w:rsid w:val="00F9261E"/>
    <w:rsid w:val="00F92DD5"/>
    <w:rsid w:val="00F92FD9"/>
    <w:rsid w:val="00F93131"/>
    <w:rsid w:val="00F9314F"/>
    <w:rsid w:val="00F93EF9"/>
    <w:rsid w:val="00F9428C"/>
    <w:rsid w:val="00F94F57"/>
    <w:rsid w:val="00F9556B"/>
    <w:rsid w:val="00F95F95"/>
    <w:rsid w:val="00F960F8"/>
    <w:rsid w:val="00F96137"/>
    <w:rsid w:val="00F9639A"/>
    <w:rsid w:val="00F96A1F"/>
    <w:rsid w:val="00F97859"/>
    <w:rsid w:val="00FA0311"/>
    <w:rsid w:val="00FA171A"/>
    <w:rsid w:val="00FA1FB0"/>
    <w:rsid w:val="00FA2911"/>
    <w:rsid w:val="00FA3AF6"/>
    <w:rsid w:val="00FA3F21"/>
    <w:rsid w:val="00FA43BE"/>
    <w:rsid w:val="00FA453D"/>
    <w:rsid w:val="00FA45AB"/>
    <w:rsid w:val="00FA5164"/>
    <w:rsid w:val="00FA5189"/>
    <w:rsid w:val="00FA529C"/>
    <w:rsid w:val="00FA5667"/>
    <w:rsid w:val="00FA58A9"/>
    <w:rsid w:val="00FA5D29"/>
    <w:rsid w:val="00FA6381"/>
    <w:rsid w:val="00FA782F"/>
    <w:rsid w:val="00FA7E8C"/>
    <w:rsid w:val="00FB1198"/>
    <w:rsid w:val="00FB1CA8"/>
    <w:rsid w:val="00FB224C"/>
    <w:rsid w:val="00FB254C"/>
    <w:rsid w:val="00FB2F04"/>
    <w:rsid w:val="00FB4771"/>
    <w:rsid w:val="00FB4BF0"/>
    <w:rsid w:val="00FB4D7A"/>
    <w:rsid w:val="00FB5340"/>
    <w:rsid w:val="00FB5B74"/>
    <w:rsid w:val="00FB5D55"/>
    <w:rsid w:val="00FB5FDF"/>
    <w:rsid w:val="00FB61D4"/>
    <w:rsid w:val="00FB6B2B"/>
    <w:rsid w:val="00FB79EB"/>
    <w:rsid w:val="00FB7C11"/>
    <w:rsid w:val="00FB7D6C"/>
    <w:rsid w:val="00FB7FCA"/>
    <w:rsid w:val="00FC048F"/>
    <w:rsid w:val="00FC0A76"/>
    <w:rsid w:val="00FC1FAA"/>
    <w:rsid w:val="00FC26BF"/>
    <w:rsid w:val="00FC27DB"/>
    <w:rsid w:val="00FC2D0E"/>
    <w:rsid w:val="00FC4450"/>
    <w:rsid w:val="00FC47D1"/>
    <w:rsid w:val="00FC49D8"/>
    <w:rsid w:val="00FC54ED"/>
    <w:rsid w:val="00FC5602"/>
    <w:rsid w:val="00FC5881"/>
    <w:rsid w:val="00FC5EED"/>
    <w:rsid w:val="00FC679C"/>
    <w:rsid w:val="00FC6C36"/>
    <w:rsid w:val="00FC6D14"/>
    <w:rsid w:val="00FC74C4"/>
    <w:rsid w:val="00FC7836"/>
    <w:rsid w:val="00FC788F"/>
    <w:rsid w:val="00FC7F40"/>
    <w:rsid w:val="00FD191B"/>
    <w:rsid w:val="00FD1B0C"/>
    <w:rsid w:val="00FD1BE0"/>
    <w:rsid w:val="00FD1FAC"/>
    <w:rsid w:val="00FD35F6"/>
    <w:rsid w:val="00FD3880"/>
    <w:rsid w:val="00FD501D"/>
    <w:rsid w:val="00FD58F8"/>
    <w:rsid w:val="00FD5E3A"/>
    <w:rsid w:val="00FD5F47"/>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CDC"/>
    <w:rsid w:val="00FE3DC8"/>
    <w:rsid w:val="00FE4972"/>
    <w:rsid w:val="00FE4B54"/>
    <w:rsid w:val="00FE573C"/>
    <w:rsid w:val="00FE605D"/>
    <w:rsid w:val="00FE62DB"/>
    <w:rsid w:val="00FE69C9"/>
    <w:rsid w:val="00FE6D63"/>
    <w:rsid w:val="00FE7D51"/>
    <w:rsid w:val="00FF0840"/>
    <w:rsid w:val="00FF0AD4"/>
    <w:rsid w:val="00FF2EE8"/>
    <w:rsid w:val="00FF30E6"/>
    <w:rsid w:val="00FF31F9"/>
    <w:rsid w:val="00FF3812"/>
    <w:rsid w:val="00FF3F3C"/>
    <w:rsid w:val="00FF5A93"/>
    <w:rsid w:val="00FF5AC1"/>
    <w:rsid w:val="00FF5CD1"/>
    <w:rsid w:val="00FF5CEE"/>
    <w:rsid w:val="00FF5FFE"/>
    <w:rsid w:val="00FF66BD"/>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tabs>
        <w:tab w:val="clear" w:pos="-963"/>
        <w:tab w:val="num" w:pos="-6068"/>
      </w:tabs>
      <w:spacing w:before="240" w:after="60"/>
      <w:ind w:left="-3517"/>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character" w:customStyle="1" w:styleId="ZGSM">
    <w:name w:val="ZGSM"/>
    <w:rsid w:val="0059020B"/>
  </w:style>
  <w:style w:type="paragraph" w:customStyle="1" w:styleId="Doc-title">
    <w:name w:val="Doc-title"/>
    <w:basedOn w:val="a"/>
    <w:next w:val="Doc-text2"/>
    <w:link w:val="Doc-titleChar"/>
    <w:qFormat/>
    <w:rsid w:val="001943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194322"/>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tabs>
        <w:tab w:val="clear" w:pos="-963"/>
        <w:tab w:val="num" w:pos="-6068"/>
      </w:tabs>
      <w:spacing w:before="240" w:after="60"/>
      <w:ind w:left="-3517"/>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character" w:customStyle="1" w:styleId="ZGSM">
    <w:name w:val="ZGSM"/>
    <w:rsid w:val="0059020B"/>
  </w:style>
  <w:style w:type="paragraph" w:customStyle="1" w:styleId="Doc-title">
    <w:name w:val="Doc-title"/>
    <w:basedOn w:val="a"/>
    <w:next w:val="Doc-text2"/>
    <w:link w:val="Doc-titleChar"/>
    <w:qFormat/>
    <w:rsid w:val="001943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194322"/>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B5D46-F8B6-48A6-A639-785746728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1152</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cp:lastPrinted>2007-08-28T14:45:00Z</cp:lastPrinted>
  <dcterms:created xsi:type="dcterms:W3CDTF">2021-04-02T01:00:00Z</dcterms:created>
  <dcterms:modified xsi:type="dcterms:W3CDTF">2021-04-02T04:24:00Z</dcterms:modified>
</cp:coreProperties>
</file>